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2D68C" w14:textId="77777777" w:rsidR="003C70AA" w:rsidRPr="00A36474" w:rsidRDefault="003C70AA" w:rsidP="003C70AA">
      <w:pPr>
        <w:rPr>
          <w:rFonts w:ascii="Times New Roman" w:hAnsi="Times New Roman" w:cs="Times New Roman"/>
          <w:b/>
          <w:sz w:val="24"/>
          <w:szCs w:val="24"/>
        </w:rPr>
      </w:pPr>
      <w:r w:rsidRPr="00A36474">
        <w:rPr>
          <w:rFonts w:ascii="Times New Roman" w:hAnsi="Times New Roman" w:cs="Times New Roman"/>
          <w:b/>
          <w:sz w:val="24"/>
          <w:szCs w:val="24"/>
        </w:rPr>
        <w:t>Краткая информация о проекте</w:t>
      </w:r>
    </w:p>
    <w:tbl>
      <w:tblPr>
        <w:tblStyle w:val="a3"/>
        <w:tblW w:w="0" w:type="auto"/>
        <w:tblLook w:val="04A0" w:firstRow="1" w:lastRow="0" w:firstColumn="1" w:lastColumn="0" w:noHBand="0" w:noVBand="1"/>
      </w:tblPr>
      <w:tblGrid>
        <w:gridCol w:w="3539"/>
        <w:gridCol w:w="5806"/>
      </w:tblGrid>
      <w:tr w:rsidR="003C70AA" w:rsidRPr="00A36474" w14:paraId="7D5398BE" w14:textId="77777777" w:rsidTr="00D61F4B">
        <w:tc>
          <w:tcPr>
            <w:tcW w:w="3539" w:type="dxa"/>
          </w:tcPr>
          <w:p w14:paraId="0FDD83CA" w14:textId="77777777" w:rsidR="003C70AA" w:rsidRPr="00A36474" w:rsidRDefault="003C70AA" w:rsidP="00D61F4B">
            <w:pPr>
              <w:rPr>
                <w:rFonts w:ascii="Times New Roman" w:hAnsi="Times New Roman" w:cs="Times New Roman"/>
                <w:sz w:val="24"/>
                <w:szCs w:val="24"/>
                <w:lang w:val="kk-KZ"/>
              </w:rPr>
            </w:pPr>
            <w:r w:rsidRPr="00A36474">
              <w:rPr>
                <w:rFonts w:ascii="Times New Roman" w:hAnsi="Times New Roman" w:cs="Times New Roman"/>
                <w:sz w:val="24"/>
                <w:szCs w:val="24"/>
                <w:lang w:val="kk-KZ"/>
              </w:rPr>
              <w:t>Наименование</w:t>
            </w:r>
          </w:p>
          <w:p w14:paraId="4015A86F" w14:textId="77777777" w:rsidR="003C70AA" w:rsidRPr="00A36474" w:rsidRDefault="003C70AA" w:rsidP="00D61F4B">
            <w:pPr>
              <w:rPr>
                <w:rFonts w:ascii="Times New Roman" w:hAnsi="Times New Roman" w:cs="Times New Roman"/>
                <w:sz w:val="24"/>
                <w:szCs w:val="24"/>
                <w:lang w:val="kk-KZ"/>
              </w:rPr>
            </w:pPr>
          </w:p>
        </w:tc>
        <w:tc>
          <w:tcPr>
            <w:tcW w:w="5806" w:type="dxa"/>
          </w:tcPr>
          <w:p w14:paraId="19EB922D" w14:textId="445C260F" w:rsidR="003C70AA" w:rsidRPr="00A36474" w:rsidRDefault="00E93F92" w:rsidP="00702BD0">
            <w:pPr>
              <w:jc w:val="both"/>
              <w:rPr>
                <w:rFonts w:ascii="Times New Roman" w:hAnsi="Times New Roman" w:cs="Times New Roman"/>
                <w:sz w:val="24"/>
                <w:szCs w:val="24"/>
                <w:lang w:val="kk-KZ"/>
              </w:rPr>
            </w:pPr>
            <w:r w:rsidRPr="00A36474">
              <w:rPr>
                <w:rFonts w:ascii="Times New Roman" w:hAnsi="Times New Roman" w:cs="Times New Roman"/>
                <w:sz w:val="24"/>
                <w:szCs w:val="24"/>
                <w:lang w:val="kk-KZ"/>
              </w:rPr>
              <w:t xml:space="preserve">AP22782831 </w:t>
            </w:r>
            <w:r w:rsidR="00236631" w:rsidRPr="00A36474">
              <w:rPr>
                <w:rFonts w:ascii="Times New Roman" w:hAnsi="Times New Roman" w:cs="Times New Roman"/>
                <w:sz w:val="24"/>
                <w:szCs w:val="24"/>
                <w:lang w:val="kk-KZ"/>
              </w:rPr>
              <w:t>«</w:t>
            </w:r>
            <w:r w:rsidRPr="00A36474">
              <w:rPr>
                <w:rFonts w:ascii="Times New Roman" w:hAnsi="Times New Roman" w:cs="Times New Roman"/>
                <w:sz w:val="24"/>
                <w:szCs w:val="24"/>
                <w:lang w:val="kk-KZ"/>
              </w:rPr>
              <w:t>Проектирование и оптимизация микробного консорциума для эффективной биодесульфуризации казахстанских высокосернистых углей</w:t>
            </w:r>
            <w:r w:rsidR="00236631" w:rsidRPr="00A36474">
              <w:rPr>
                <w:rFonts w:ascii="Times New Roman" w:hAnsi="Times New Roman" w:cs="Times New Roman"/>
                <w:sz w:val="24"/>
                <w:szCs w:val="24"/>
                <w:lang w:val="kk-KZ"/>
              </w:rPr>
              <w:t>»</w:t>
            </w:r>
            <w:r w:rsidR="00702BD0" w:rsidRPr="00A36474">
              <w:rPr>
                <w:rFonts w:ascii="Times New Roman" w:hAnsi="Times New Roman" w:cs="Times New Roman"/>
                <w:sz w:val="24"/>
                <w:szCs w:val="24"/>
                <w:lang w:val="kk-KZ"/>
              </w:rPr>
              <w:t xml:space="preserve"> </w:t>
            </w:r>
          </w:p>
        </w:tc>
      </w:tr>
      <w:tr w:rsidR="003C70AA" w:rsidRPr="00A36474" w14:paraId="32B30765" w14:textId="77777777" w:rsidTr="00D61F4B">
        <w:tc>
          <w:tcPr>
            <w:tcW w:w="3539" w:type="dxa"/>
          </w:tcPr>
          <w:p w14:paraId="0B17AD68" w14:textId="77777777" w:rsidR="003C70AA" w:rsidRPr="00A36474" w:rsidRDefault="003C70AA" w:rsidP="00D61F4B">
            <w:pPr>
              <w:rPr>
                <w:rFonts w:ascii="Times New Roman" w:hAnsi="Times New Roman" w:cs="Times New Roman"/>
                <w:sz w:val="24"/>
                <w:szCs w:val="24"/>
                <w:lang w:val="kk-KZ"/>
              </w:rPr>
            </w:pPr>
            <w:r w:rsidRPr="00A36474">
              <w:rPr>
                <w:rFonts w:ascii="Times New Roman" w:hAnsi="Times New Roman" w:cs="Times New Roman"/>
                <w:sz w:val="24"/>
                <w:szCs w:val="24"/>
                <w:lang w:val="kk-KZ"/>
              </w:rPr>
              <w:t>Актуальность</w:t>
            </w:r>
          </w:p>
          <w:p w14:paraId="26643657" w14:textId="77777777" w:rsidR="003C70AA" w:rsidRPr="00A36474" w:rsidRDefault="003C70AA" w:rsidP="00D61F4B">
            <w:pPr>
              <w:rPr>
                <w:rFonts w:ascii="Times New Roman" w:hAnsi="Times New Roman" w:cs="Times New Roman"/>
                <w:sz w:val="24"/>
                <w:szCs w:val="24"/>
                <w:lang w:val="kk-KZ"/>
              </w:rPr>
            </w:pPr>
          </w:p>
        </w:tc>
        <w:tc>
          <w:tcPr>
            <w:tcW w:w="5806" w:type="dxa"/>
          </w:tcPr>
          <w:p w14:paraId="6D856CFD" w14:textId="66F779BD" w:rsidR="003C70AA" w:rsidRPr="00A36474" w:rsidRDefault="00E93F92" w:rsidP="00E93F92">
            <w:pPr>
              <w:pStyle w:val="a9"/>
              <w:spacing w:before="0" w:beforeAutospacing="0" w:after="0" w:afterAutospacing="0"/>
              <w:jc w:val="both"/>
              <w:rPr>
                <w:lang w:val="kk-KZ"/>
              </w:rPr>
            </w:pPr>
            <w:r w:rsidRPr="00A36474">
              <w:rPr>
                <w:color w:val="000000"/>
              </w:rPr>
              <w:t xml:space="preserve">Уголь является наиболее распространенным и дешевым ископаемым ресурсом, который используется для производства электроэнергии, жидкого/газового топлива и химических материалов. Однако наличие в угле серы создает значительные трудности при его использовании, усугубляя тем самым его экологические последствия. В связи с этим перспективным подходом к удалению серы из угля является его </w:t>
            </w:r>
            <w:proofErr w:type="spellStart"/>
            <w:r w:rsidRPr="00A36474">
              <w:rPr>
                <w:i/>
                <w:iCs/>
                <w:color w:val="000000"/>
              </w:rPr>
              <w:t>биодесульфуризация</w:t>
            </w:r>
            <w:proofErr w:type="spellEnd"/>
            <w:r w:rsidRPr="00A36474">
              <w:rPr>
                <w:color w:val="000000"/>
              </w:rPr>
              <w:t xml:space="preserve">. Эта устойчивая и экологически чистая технология получения чистой энергии может предложить новые возможности для смягчения пагубного воздействия серы. Поскольку спрос на энергию растет угрожающими темпами, значительные усилия направлены на изучение эффективности </w:t>
            </w:r>
            <w:proofErr w:type="spellStart"/>
            <w:r w:rsidRPr="00A36474">
              <w:rPr>
                <w:color w:val="000000"/>
              </w:rPr>
              <w:t>биодесульфуризации</w:t>
            </w:r>
            <w:proofErr w:type="spellEnd"/>
            <w:r w:rsidRPr="00A36474">
              <w:rPr>
                <w:color w:val="000000"/>
              </w:rPr>
              <w:t xml:space="preserve"> казахстанских углей для получения более полного понимания процесса и внедрения этого инновационного подхода к обогащению угля.</w:t>
            </w:r>
          </w:p>
        </w:tc>
      </w:tr>
      <w:tr w:rsidR="003C70AA" w:rsidRPr="00A36474" w14:paraId="08BF7A4B" w14:textId="77777777" w:rsidTr="00D61F4B">
        <w:tc>
          <w:tcPr>
            <w:tcW w:w="3539" w:type="dxa"/>
          </w:tcPr>
          <w:p w14:paraId="192F6D4F" w14:textId="77777777" w:rsidR="003C70AA" w:rsidRPr="00A36474" w:rsidRDefault="003C70AA" w:rsidP="00D61F4B">
            <w:pPr>
              <w:rPr>
                <w:rFonts w:ascii="Times New Roman" w:hAnsi="Times New Roman" w:cs="Times New Roman"/>
                <w:sz w:val="24"/>
                <w:szCs w:val="24"/>
                <w:lang w:val="kk-KZ"/>
              </w:rPr>
            </w:pPr>
            <w:r w:rsidRPr="00A36474">
              <w:rPr>
                <w:rFonts w:ascii="Times New Roman" w:hAnsi="Times New Roman" w:cs="Times New Roman"/>
                <w:sz w:val="24"/>
                <w:szCs w:val="24"/>
                <w:lang w:val="kk-KZ"/>
              </w:rPr>
              <w:t>Цель</w:t>
            </w:r>
          </w:p>
          <w:p w14:paraId="4B812B57" w14:textId="77777777" w:rsidR="003C70AA" w:rsidRPr="00A36474" w:rsidRDefault="003C70AA" w:rsidP="00D61F4B">
            <w:pPr>
              <w:rPr>
                <w:rFonts w:ascii="Times New Roman" w:hAnsi="Times New Roman" w:cs="Times New Roman"/>
                <w:sz w:val="24"/>
                <w:szCs w:val="24"/>
                <w:lang w:val="kk-KZ"/>
              </w:rPr>
            </w:pPr>
          </w:p>
        </w:tc>
        <w:tc>
          <w:tcPr>
            <w:tcW w:w="5806" w:type="dxa"/>
          </w:tcPr>
          <w:p w14:paraId="356898ED" w14:textId="06A15830" w:rsidR="003C70AA" w:rsidRPr="00A36474" w:rsidRDefault="00E93F92" w:rsidP="00E93F92">
            <w:pPr>
              <w:pStyle w:val="a9"/>
              <w:spacing w:before="0" w:beforeAutospacing="0" w:after="0" w:afterAutospacing="0"/>
              <w:jc w:val="both"/>
              <w:rPr>
                <w:lang w:val="kk-KZ"/>
              </w:rPr>
            </w:pPr>
            <w:r w:rsidRPr="00A36474">
              <w:rPr>
                <w:color w:val="000000"/>
              </w:rPr>
              <w:t xml:space="preserve">Разработать подход, основанный на использовании нативных микроорганизмов, со стратегией масштабирования для </w:t>
            </w:r>
            <w:proofErr w:type="spellStart"/>
            <w:r w:rsidRPr="00A36474">
              <w:rPr>
                <w:color w:val="000000"/>
              </w:rPr>
              <w:t>биообессеривания</w:t>
            </w:r>
            <w:proofErr w:type="spellEnd"/>
            <w:r w:rsidRPr="00A36474">
              <w:rPr>
                <w:color w:val="000000"/>
              </w:rPr>
              <w:t xml:space="preserve"> казахстанских углей с высоким содержанием серы.</w:t>
            </w:r>
          </w:p>
        </w:tc>
      </w:tr>
      <w:tr w:rsidR="00236631" w:rsidRPr="00A36474" w14:paraId="19E0B0A1" w14:textId="77777777" w:rsidTr="00D61F4B">
        <w:tc>
          <w:tcPr>
            <w:tcW w:w="3539" w:type="dxa"/>
          </w:tcPr>
          <w:p w14:paraId="45E96DD2" w14:textId="038A5B79" w:rsidR="00236631" w:rsidRPr="00A36474" w:rsidRDefault="00236631" w:rsidP="00D61F4B">
            <w:pPr>
              <w:rPr>
                <w:rFonts w:ascii="Times New Roman" w:hAnsi="Times New Roman" w:cs="Times New Roman"/>
                <w:sz w:val="24"/>
                <w:szCs w:val="24"/>
                <w:lang w:val="kk-KZ"/>
              </w:rPr>
            </w:pPr>
            <w:r w:rsidRPr="00A36474">
              <w:rPr>
                <w:rFonts w:ascii="Times New Roman" w:hAnsi="Times New Roman" w:cs="Times New Roman"/>
                <w:sz w:val="24"/>
                <w:szCs w:val="24"/>
                <w:lang w:val="kk-KZ"/>
              </w:rPr>
              <w:t>Задачи</w:t>
            </w:r>
          </w:p>
        </w:tc>
        <w:tc>
          <w:tcPr>
            <w:tcW w:w="5806" w:type="dxa"/>
          </w:tcPr>
          <w:p w14:paraId="266552C8" w14:textId="77777777" w:rsidR="00E93F92" w:rsidRPr="00A36474" w:rsidRDefault="00E93F92" w:rsidP="00E93F92">
            <w:pPr>
              <w:pStyle w:val="a9"/>
              <w:spacing w:before="0" w:beforeAutospacing="0" w:after="0" w:afterAutospacing="0"/>
              <w:ind w:firstLine="36"/>
              <w:jc w:val="both"/>
            </w:pPr>
            <w:r w:rsidRPr="00A36474">
              <w:rPr>
                <w:color w:val="000000"/>
              </w:rPr>
              <w:t xml:space="preserve">- Собрать и охарактеризовать (химические и технические) </w:t>
            </w:r>
            <w:r w:rsidRPr="00A36474">
              <w:rPr>
                <w:i/>
                <w:iCs/>
                <w:color w:val="000000"/>
              </w:rPr>
              <w:t>образцы угля</w:t>
            </w:r>
            <w:r w:rsidRPr="00A36474">
              <w:rPr>
                <w:color w:val="000000"/>
              </w:rPr>
              <w:t xml:space="preserve"> из различных угольных бассейнов Казахстана, уделяя особое внимание их географическим различиям и истории отложения. Знание свойств и состава угля имеет первостепенное значение для разработки жизнеспособного и эффективного подхода к получению чистого угля.</w:t>
            </w:r>
          </w:p>
          <w:p w14:paraId="1825807A" w14:textId="77777777" w:rsidR="00E93F92" w:rsidRPr="00A36474" w:rsidRDefault="00E93F92" w:rsidP="00E93F92">
            <w:pPr>
              <w:pStyle w:val="a9"/>
              <w:spacing w:before="0" w:beforeAutospacing="0" w:after="0" w:afterAutospacing="0"/>
              <w:ind w:firstLine="36"/>
              <w:jc w:val="both"/>
            </w:pPr>
            <w:r w:rsidRPr="00A36474">
              <w:rPr>
                <w:color w:val="000000"/>
              </w:rPr>
              <w:t xml:space="preserve">- Определить </w:t>
            </w:r>
            <w:r w:rsidRPr="00A36474">
              <w:rPr>
                <w:i/>
                <w:iCs/>
                <w:color w:val="000000"/>
              </w:rPr>
              <w:t>содержание серы</w:t>
            </w:r>
            <w:r w:rsidRPr="00A36474">
              <w:rPr>
                <w:color w:val="000000"/>
              </w:rPr>
              <w:t xml:space="preserve"> в отобранных образцах угля. Общее содержание серы может значительно варьироваться в зависимости от типа и происхождения угля. Всестороннее понимание содержания серы в угле способствует его правильному управлению и использованию, а также соблюдению экологических норм.</w:t>
            </w:r>
          </w:p>
          <w:p w14:paraId="71BE762C" w14:textId="77777777" w:rsidR="00E93F92" w:rsidRPr="00A36474" w:rsidRDefault="00E93F92" w:rsidP="00E93F92">
            <w:pPr>
              <w:pStyle w:val="a9"/>
              <w:spacing w:before="0" w:beforeAutospacing="0" w:after="0" w:afterAutospacing="0"/>
              <w:ind w:firstLine="36"/>
              <w:jc w:val="both"/>
            </w:pPr>
            <w:r w:rsidRPr="00A36474">
              <w:rPr>
                <w:color w:val="000000"/>
              </w:rPr>
              <w:t xml:space="preserve">- Определить </w:t>
            </w:r>
            <w:r w:rsidRPr="00A36474">
              <w:rPr>
                <w:i/>
                <w:iCs/>
                <w:color w:val="000000"/>
              </w:rPr>
              <w:t>форму серы</w:t>
            </w:r>
            <w:r w:rsidRPr="00A36474">
              <w:rPr>
                <w:color w:val="000000"/>
              </w:rPr>
              <w:t xml:space="preserve"> в отобранных образцах угля. Геохимический анализ форм серы, присутствующих в углях, позволяет получить важные сведения о происхождении серы и механизмах ее присоединения.</w:t>
            </w:r>
          </w:p>
          <w:p w14:paraId="32C87C7B" w14:textId="77777777" w:rsidR="00E93F92" w:rsidRPr="00A36474" w:rsidRDefault="00E93F92" w:rsidP="00E93F92">
            <w:pPr>
              <w:pStyle w:val="a9"/>
              <w:spacing w:before="0" w:beforeAutospacing="0" w:after="0" w:afterAutospacing="0"/>
              <w:ind w:firstLine="36"/>
              <w:jc w:val="both"/>
            </w:pPr>
            <w:r w:rsidRPr="00A36474">
              <w:rPr>
                <w:color w:val="000000"/>
              </w:rPr>
              <w:t xml:space="preserve">- Выделить, идентифицировать и охарактеризовать по микробиологическим и функциональным свойствам </w:t>
            </w:r>
            <w:r w:rsidRPr="00A36474">
              <w:rPr>
                <w:i/>
                <w:iCs/>
                <w:color w:val="000000"/>
              </w:rPr>
              <w:t>штаммы микроорганизмов</w:t>
            </w:r>
            <w:r w:rsidRPr="00A36474">
              <w:rPr>
                <w:color w:val="000000"/>
              </w:rPr>
              <w:t xml:space="preserve"> из различных угольных месторождений. Комплексное изучение метаболических и системных характеристик </w:t>
            </w:r>
            <w:r w:rsidRPr="00A36474">
              <w:rPr>
                <w:color w:val="000000"/>
              </w:rPr>
              <w:lastRenderedPageBreak/>
              <w:t>ключевых микроорганизмов необходимо для создания стратегии сероочистки. </w:t>
            </w:r>
          </w:p>
          <w:p w14:paraId="505C5652" w14:textId="77777777" w:rsidR="00E93F92" w:rsidRPr="00A36474" w:rsidRDefault="00E93F92" w:rsidP="00E93F92">
            <w:pPr>
              <w:pStyle w:val="a9"/>
              <w:spacing w:before="0" w:beforeAutospacing="0" w:after="0" w:afterAutospacing="0"/>
              <w:ind w:firstLine="36"/>
              <w:jc w:val="both"/>
            </w:pPr>
            <w:r w:rsidRPr="00A36474">
              <w:rPr>
                <w:color w:val="000000"/>
              </w:rPr>
              <w:t xml:space="preserve">- Скрининг биотехнологически потенциальных штаммов микроорганизмов в качестве </w:t>
            </w:r>
            <w:r w:rsidRPr="00A36474">
              <w:rPr>
                <w:i/>
                <w:iCs/>
                <w:color w:val="000000"/>
              </w:rPr>
              <w:t xml:space="preserve">средства </w:t>
            </w:r>
            <w:proofErr w:type="spellStart"/>
            <w:r w:rsidRPr="00A36474">
              <w:rPr>
                <w:i/>
                <w:iCs/>
                <w:color w:val="000000"/>
              </w:rPr>
              <w:t>биодесульфуризации</w:t>
            </w:r>
            <w:proofErr w:type="spellEnd"/>
            <w:r w:rsidRPr="00A36474">
              <w:rPr>
                <w:color w:val="000000"/>
              </w:rPr>
              <w:t>. По сравнению с экзогенными штаммами микроорганизмов, местные штаммы микроорганизмов демонстрируют лучшую адаптацию к угольной среде, что приводит к заметному повышению эффективности обогащения угля.</w:t>
            </w:r>
          </w:p>
          <w:p w14:paraId="01686740" w14:textId="77777777" w:rsidR="00E93F92" w:rsidRPr="00A36474" w:rsidRDefault="00E93F92" w:rsidP="00E93F92">
            <w:pPr>
              <w:pStyle w:val="a9"/>
              <w:spacing w:before="0" w:beforeAutospacing="0" w:after="0" w:afterAutospacing="0"/>
              <w:ind w:firstLine="36"/>
              <w:jc w:val="both"/>
            </w:pPr>
            <w:r w:rsidRPr="00A36474">
              <w:rPr>
                <w:color w:val="000000"/>
              </w:rPr>
              <w:t xml:space="preserve">- Разработать и запустить </w:t>
            </w:r>
            <w:r w:rsidRPr="00A36474">
              <w:rPr>
                <w:i/>
                <w:iCs/>
                <w:color w:val="000000"/>
              </w:rPr>
              <w:t xml:space="preserve">процесс </w:t>
            </w:r>
            <w:proofErr w:type="spellStart"/>
            <w:r w:rsidRPr="00A36474">
              <w:rPr>
                <w:i/>
                <w:iCs/>
                <w:color w:val="000000"/>
              </w:rPr>
              <w:t>биодесульфурации</w:t>
            </w:r>
            <w:proofErr w:type="spellEnd"/>
            <w:r w:rsidRPr="00A36474">
              <w:rPr>
                <w:color w:val="000000"/>
              </w:rPr>
              <w:t xml:space="preserve"> угля микробными штаммами в </w:t>
            </w:r>
            <w:r w:rsidRPr="00A36474">
              <w:rPr>
                <w:i/>
                <w:iCs/>
                <w:color w:val="000000"/>
              </w:rPr>
              <w:t>лабораторных экспериментах</w:t>
            </w:r>
            <w:r w:rsidRPr="00A36474">
              <w:rPr>
                <w:color w:val="000000"/>
              </w:rPr>
              <w:t>. Понимание деталей взаимодействия угля и микробных клеток и его механизма может дать важное научное представление о поведении угля в процессе выделения/удаления серы.</w:t>
            </w:r>
          </w:p>
          <w:p w14:paraId="1D4DC577" w14:textId="77777777" w:rsidR="00E93F92" w:rsidRPr="00A36474" w:rsidRDefault="00E93F92" w:rsidP="00E93F92">
            <w:pPr>
              <w:pStyle w:val="a9"/>
              <w:spacing w:before="0" w:beforeAutospacing="0" w:after="0" w:afterAutospacing="0"/>
              <w:ind w:firstLine="36"/>
              <w:jc w:val="both"/>
            </w:pPr>
            <w:r w:rsidRPr="00A36474">
              <w:rPr>
                <w:color w:val="000000"/>
              </w:rPr>
              <w:t xml:space="preserve">- Определить характеристику </w:t>
            </w:r>
            <w:r w:rsidRPr="00A36474">
              <w:rPr>
                <w:i/>
                <w:iCs/>
                <w:color w:val="000000"/>
              </w:rPr>
              <w:t xml:space="preserve">продуктов/процессов после </w:t>
            </w:r>
            <w:proofErr w:type="spellStart"/>
            <w:r w:rsidRPr="00A36474">
              <w:rPr>
                <w:i/>
                <w:iCs/>
                <w:color w:val="000000"/>
              </w:rPr>
              <w:t>биодесульфуризации</w:t>
            </w:r>
            <w:proofErr w:type="spellEnd"/>
            <w:r w:rsidRPr="00A36474">
              <w:rPr>
                <w:color w:val="000000"/>
              </w:rPr>
              <w:t xml:space="preserve"> с помощью комплексного анализа. Оценка биодоступности угля для удаления серы может быть выполнена путем изучения изменений в содержании/форме серы, структуре и химическом составе угля, а также образования побочных продуктов и </w:t>
            </w:r>
            <w:proofErr w:type="spellStart"/>
            <w:r w:rsidRPr="00A36474">
              <w:rPr>
                <w:color w:val="000000"/>
              </w:rPr>
              <w:t>биосурфактантов</w:t>
            </w:r>
            <w:proofErr w:type="spellEnd"/>
            <w:r w:rsidRPr="00A36474">
              <w:rPr>
                <w:color w:val="000000"/>
              </w:rPr>
              <w:t>.</w:t>
            </w:r>
          </w:p>
          <w:p w14:paraId="4B9D1716" w14:textId="77777777" w:rsidR="00E93F92" w:rsidRPr="00A36474" w:rsidRDefault="00E93F92" w:rsidP="00E93F92">
            <w:pPr>
              <w:pStyle w:val="a9"/>
              <w:spacing w:before="0" w:beforeAutospacing="0" w:after="0" w:afterAutospacing="0"/>
              <w:ind w:firstLine="36"/>
              <w:jc w:val="both"/>
            </w:pPr>
            <w:r w:rsidRPr="00A36474">
              <w:rPr>
                <w:color w:val="000000"/>
              </w:rPr>
              <w:t xml:space="preserve">- Определить/выбрать оптимальные </w:t>
            </w:r>
            <w:r w:rsidRPr="00A36474">
              <w:rPr>
                <w:i/>
                <w:iCs/>
                <w:color w:val="000000"/>
              </w:rPr>
              <w:t xml:space="preserve">параметры/условия </w:t>
            </w:r>
            <w:proofErr w:type="spellStart"/>
            <w:r w:rsidRPr="00A36474">
              <w:rPr>
                <w:i/>
                <w:iCs/>
                <w:color w:val="000000"/>
              </w:rPr>
              <w:t>биообессеривания</w:t>
            </w:r>
            <w:proofErr w:type="spellEnd"/>
            <w:r w:rsidRPr="00A36474">
              <w:rPr>
                <w:color w:val="000000"/>
              </w:rPr>
              <w:t xml:space="preserve"> угля для достижения максимальной эффективности. Возможными стратегиями являются микробное, химическое и физическое стимулирование, предварительная обработка угля и изменение параметров.  </w:t>
            </w:r>
          </w:p>
          <w:p w14:paraId="648B7674" w14:textId="77777777" w:rsidR="00E93F92" w:rsidRPr="00A36474" w:rsidRDefault="00E93F92" w:rsidP="00E93F92">
            <w:pPr>
              <w:pStyle w:val="a9"/>
              <w:spacing w:before="0" w:beforeAutospacing="0" w:after="0" w:afterAutospacing="0"/>
              <w:ind w:firstLine="36"/>
              <w:jc w:val="both"/>
            </w:pPr>
            <w:r w:rsidRPr="00A36474">
              <w:rPr>
                <w:color w:val="000000"/>
              </w:rPr>
              <w:t xml:space="preserve">- Подобрать </w:t>
            </w:r>
            <w:proofErr w:type="gramStart"/>
            <w:r w:rsidRPr="00A36474">
              <w:rPr>
                <w:color w:val="000000"/>
              </w:rPr>
              <w:t>наиболее оптимальные</w:t>
            </w:r>
            <w:proofErr w:type="gramEnd"/>
            <w:r w:rsidRPr="00A36474">
              <w:rPr>
                <w:color w:val="000000"/>
              </w:rPr>
              <w:t xml:space="preserve"> параметры/условия для управления процессом </w:t>
            </w:r>
            <w:proofErr w:type="spellStart"/>
            <w:r w:rsidRPr="00A36474">
              <w:rPr>
                <w:i/>
                <w:iCs/>
                <w:color w:val="000000"/>
              </w:rPr>
              <w:t>биодесульфуризации</w:t>
            </w:r>
            <w:proofErr w:type="spellEnd"/>
            <w:r w:rsidRPr="00A36474">
              <w:rPr>
                <w:i/>
                <w:iCs/>
                <w:color w:val="000000"/>
              </w:rPr>
              <w:t xml:space="preserve"> в</w:t>
            </w:r>
            <w:r w:rsidRPr="00A36474">
              <w:rPr>
                <w:color w:val="000000"/>
              </w:rPr>
              <w:t xml:space="preserve"> </w:t>
            </w:r>
            <w:r w:rsidRPr="00A36474">
              <w:rPr>
                <w:i/>
                <w:iCs/>
                <w:color w:val="000000"/>
              </w:rPr>
              <w:t>масштабируемых системах</w:t>
            </w:r>
            <w:r w:rsidRPr="00A36474">
              <w:rPr>
                <w:color w:val="000000"/>
              </w:rPr>
              <w:t xml:space="preserve">. Проведение контролируемых реакторных экспериментов должно быть рассмотрено при переносе стратегий по усилению и расширению процесса </w:t>
            </w:r>
            <w:proofErr w:type="spellStart"/>
            <w:r w:rsidRPr="00A36474">
              <w:rPr>
                <w:color w:val="000000"/>
              </w:rPr>
              <w:t>биообессеривания</w:t>
            </w:r>
            <w:proofErr w:type="spellEnd"/>
            <w:r w:rsidRPr="00A36474">
              <w:rPr>
                <w:color w:val="000000"/>
              </w:rPr>
              <w:t xml:space="preserve"> угля. Необходимо рассмотреть биологические и инженерные методы совершенствования системы. </w:t>
            </w:r>
          </w:p>
          <w:p w14:paraId="554C1F00" w14:textId="77777777" w:rsidR="00E93F92" w:rsidRPr="00A36474" w:rsidRDefault="00E93F92" w:rsidP="00E93F92">
            <w:pPr>
              <w:pStyle w:val="a9"/>
              <w:spacing w:before="0" w:beforeAutospacing="0" w:after="0" w:afterAutospacing="0"/>
              <w:ind w:firstLine="36"/>
              <w:jc w:val="both"/>
            </w:pPr>
            <w:r w:rsidRPr="00A36474">
              <w:rPr>
                <w:color w:val="000000"/>
              </w:rPr>
              <w:t xml:space="preserve">- Исследовать свойства </w:t>
            </w:r>
            <w:r w:rsidRPr="00A36474">
              <w:rPr>
                <w:i/>
                <w:iCs/>
                <w:color w:val="000000"/>
              </w:rPr>
              <w:t>конечного продукта</w:t>
            </w:r>
            <w:r w:rsidRPr="00A36474">
              <w:rPr>
                <w:color w:val="000000"/>
              </w:rPr>
              <w:t xml:space="preserve"> с точки зрения эмиссии ОКС, образования золы, плотности энергии и характеристик горения. </w:t>
            </w:r>
          </w:p>
          <w:p w14:paraId="2726E30A" w14:textId="470688E0" w:rsidR="00236631" w:rsidRPr="00A36474" w:rsidRDefault="00E93F92" w:rsidP="00E93F92">
            <w:pPr>
              <w:pStyle w:val="a9"/>
              <w:spacing w:before="0" w:beforeAutospacing="0" w:after="0" w:afterAutospacing="0"/>
              <w:ind w:firstLine="36"/>
              <w:jc w:val="both"/>
              <w:rPr>
                <w:lang w:val="kk-KZ"/>
              </w:rPr>
            </w:pPr>
            <w:r w:rsidRPr="00A36474">
              <w:rPr>
                <w:color w:val="000000"/>
              </w:rPr>
              <w:t xml:space="preserve">- Получить сведения об общей </w:t>
            </w:r>
            <w:r w:rsidRPr="00A36474">
              <w:rPr>
                <w:i/>
                <w:iCs/>
                <w:color w:val="000000"/>
              </w:rPr>
              <w:t>эффективности процесса</w:t>
            </w:r>
            <w:r w:rsidRPr="00A36474">
              <w:rPr>
                <w:color w:val="000000"/>
              </w:rPr>
              <w:t xml:space="preserve"> (инвестиционные и эксплуатационные затраты). Для подтверждения практической реализации будут проведены дополнительные сценарные анализы.</w:t>
            </w:r>
          </w:p>
        </w:tc>
      </w:tr>
      <w:tr w:rsidR="003C70AA" w:rsidRPr="00A36474" w14:paraId="023AD87B" w14:textId="77777777" w:rsidTr="00D61F4B">
        <w:tc>
          <w:tcPr>
            <w:tcW w:w="3539" w:type="dxa"/>
          </w:tcPr>
          <w:p w14:paraId="34C33995" w14:textId="77777777" w:rsidR="003C70AA" w:rsidRPr="00A36474" w:rsidRDefault="003C70AA" w:rsidP="00D61F4B">
            <w:pPr>
              <w:rPr>
                <w:rFonts w:ascii="Times New Roman" w:hAnsi="Times New Roman" w:cs="Times New Roman"/>
                <w:sz w:val="24"/>
                <w:szCs w:val="24"/>
                <w:lang w:val="kk-KZ"/>
              </w:rPr>
            </w:pPr>
            <w:r w:rsidRPr="00A36474">
              <w:rPr>
                <w:rFonts w:ascii="Times New Roman" w:hAnsi="Times New Roman" w:cs="Times New Roman"/>
                <w:sz w:val="24"/>
                <w:szCs w:val="24"/>
                <w:lang w:val="kk-KZ"/>
              </w:rPr>
              <w:lastRenderedPageBreak/>
              <w:t xml:space="preserve">Ожидаемые и достигнутые результаты </w:t>
            </w:r>
          </w:p>
          <w:p w14:paraId="4084D4A8" w14:textId="77777777" w:rsidR="003C70AA" w:rsidRPr="00A36474" w:rsidRDefault="003C70AA" w:rsidP="00D61F4B">
            <w:pPr>
              <w:rPr>
                <w:rFonts w:ascii="Times New Roman" w:hAnsi="Times New Roman" w:cs="Times New Roman"/>
                <w:sz w:val="24"/>
                <w:szCs w:val="24"/>
                <w:lang w:val="kk-KZ"/>
              </w:rPr>
            </w:pPr>
          </w:p>
        </w:tc>
        <w:tc>
          <w:tcPr>
            <w:tcW w:w="5806" w:type="dxa"/>
          </w:tcPr>
          <w:p w14:paraId="18155A6E" w14:textId="77777777" w:rsidR="003D56BC" w:rsidRPr="00A36474" w:rsidRDefault="003D56BC" w:rsidP="00E93F92">
            <w:pPr>
              <w:pStyle w:val="a9"/>
              <w:spacing w:before="0" w:beforeAutospacing="0" w:after="0" w:afterAutospacing="0"/>
              <w:jc w:val="both"/>
              <w:rPr>
                <w:color w:val="000000"/>
                <w:lang w:val="kk-KZ"/>
              </w:rPr>
            </w:pPr>
            <w:r w:rsidRPr="00A36474">
              <w:rPr>
                <w:color w:val="000000"/>
              </w:rPr>
              <w:t xml:space="preserve">Результатом исследовательского проекта станет реализация подхода </w:t>
            </w:r>
            <w:proofErr w:type="spellStart"/>
            <w:r w:rsidRPr="00A36474">
              <w:rPr>
                <w:color w:val="000000"/>
              </w:rPr>
              <w:t>биодесульфурации</w:t>
            </w:r>
            <w:proofErr w:type="spellEnd"/>
            <w:r w:rsidRPr="00A36474">
              <w:rPr>
                <w:color w:val="000000"/>
              </w:rPr>
              <w:t xml:space="preserve"> путем использования местных штаммов микроорганизмов с использованием реакторных </w:t>
            </w:r>
            <w:proofErr w:type="spellStart"/>
            <w:r w:rsidRPr="00A36474">
              <w:rPr>
                <w:color w:val="000000"/>
              </w:rPr>
              <w:t>биопроцессов</w:t>
            </w:r>
            <w:proofErr w:type="spellEnd"/>
            <w:r w:rsidRPr="00A36474">
              <w:rPr>
                <w:color w:val="000000"/>
              </w:rPr>
              <w:t xml:space="preserve"> для создания экологически безопасного и экономически </w:t>
            </w:r>
            <w:r w:rsidRPr="00A36474">
              <w:rPr>
                <w:color w:val="000000"/>
              </w:rPr>
              <w:lastRenderedPageBreak/>
              <w:t>устойчивого процесса десульфурации казахстанских углей.</w:t>
            </w:r>
          </w:p>
          <w:p w14:paraId="42DF0E78" w14:textId="77552264" w:rsidR="003C70AA" w:rsidRPr="00A36474" w:rsidRDefault="00E93F92" w:rsidP="00E93F92">
            <w:pPr>
              <w:pStyle w:val="a9"/>
              <w:spacing w:before="0" w:beforeAutospacing="0" w:after="0" w:afterAutospacing="0"/>
              <w:jc w:val="both"/>
              <w:rPr>
                <w:lang w:val="kk-KZ"/>
              </w:rPr>
            </w:pPr>
            <w:r w:rsidRPr="00A36474">
              <w:rPr>
                <w:b/>
                <w:bCs/>
                <w:color w:val="000000"/>
              </w:rPr>
              <w:t>Решением поставленных задач</w:t>
            </w:r>
            <w:r w:rsidRPr="00A36474">
              <w:rPr>
                <w:color w:val="000000"/>
              </w:rPr>
              <w:t xml:space="preserve"> мы планируем от выбора технологической концепции (УГТ 2.</w:t>
            </w:r>
            <w:r w:rsidRPr="00A36474">
              <w:rPr>
                <w:i/>
                <w:iCs/>
                <w:color w:val="000000"/>
              </w:rPr>
              <w:t xml:space="preserve"> Прикладные исследования</w:t>
            </w:r>
            <w:r w:rsidRPr="00A36474">
              <w:rPr>
                <w:color w:val="000000"/>
              </w:rPr>
              <w:t xml:space="preserve">) до опытно-конструкторской работы (УГТ 4. </w:t>
            </w:r>
            <w:r w:rsidRPr="00A36474">
              <w:rPr>
                <w:i/>
                <w:iCs/>
                <w:color w:val="000000"/>
              </w:rPr>
              <w:t>Экспериментальные разработки</w:t>
            </w:r>
            <w:r w:rsidRPr="00A36474">
              <w:rPr>
                <w:color w:val="000000"/>
              </w:rPr>
              <w:t xml:space="preserve">) по шкале уровней готовности технологии (УГТ). А именно от поиска технологических подходов </w:t>
            </w:r>
            <w:proofErr w:type="spellStart"/>
            <w:r w:rsidRPr="00A36474">
              <w:rPr>
                <w:color w:val="000000"/>
              </w:rPr>
              <w:t>биодесульфуризации</w:t>
            </w:r>
            <w:proofErr w:type="spellEnd"/>
            <w:r w:rsidRPr="00A36474">
              <w:rPr>
                <w:color w:val="000000"/>
              </w:rPr>
              <w:t xml:space="preserve"> казахстанских высокосернистых углей и выявления преимуществ перед альтернативными подходами до интеграции конструкторских и технологических компонентов обессеривания углей, проверки их совместимости, а также идентификации эксплуатационных характеристик. Таким образом, основными научно-техническими результатами работы являются лабораторные и технологические регламенты, документация процесса </w:t>
            </w:r>
            <w:proofErr w:type="spellStart"/>
            <w:r w:rsidRPr="00A36474">
              <w:rPr>
                <w:color w:val="000000"/>
              </w:rPr>
              <w:t>биодесульфуризации</w:t>
            </w:r>
            <w:proofErr w:type="spellEnd"/>
            <w:r w:rsidRPr="00A36474">
              <w:rPr>
                <w:color w:val="000000"/>
              </w:rPr>
              <w:t xml:space="preserve"> угля, а также приемы и способы производства экологически безопасного и экономически устойчивого </w:t>
            </w:r>
            <w:proofErr w:type="spellStart"/>
            <w:r w:rsidRPr="00A36474">
              <w:rPr>
                <w:color w:val="000000"/>
              </w:rPr>
              <w:t>десульфуризованного</w:t>
            </w:r>
            <w:proofErr w:type="spellEnd"/>
            <w:r w:rsidRPr="00A36474">
              <w:rPr>
                <w:color w:val="000000"/>
              </w:rPr>
              <w:t xml:space="preserve"> угля. </w:t>
            </w:r>
          </w:p>
        </w:tc>
      </w:tr>
      <w:tr w:rsidR="003C70AA" w:rsidRPr="00A36474" w14:paraId="2B05CD69" w14:textId="77777777" w:rsidTr="00D61F4B">
        <w:tc>
          <w:tcPr>
            <w:tcW w:w="3539" w:type="dxa"/>
          </w:tcPr>
          <w:p w14:paraId="268F93B8" w14:textId="77777777" w:rsidR="003C70AA" w:rsidRPr="00A36474" w:rsidRDefault="003C70AA" w:rsidP="00D61F4B">
            <w:pPr>
              <w:rPr>
                <w:rFonts w:ascii="Times New Roman" w:hAnsi="Times New Roman" w:cs="Times New Roman"/>
                <w:sz w:val="24"/>
                <w:szCs w:val="24"/>
                <w:lang w:val="kk-KZ"/>
              </w:rPr>
            </w:pPr>
            <w:r w:rsidRPr="00A36474">
              <w:rPr>
                <w:rFonts w:ascii="Times New Roman" w:hAnsi="Times New Roman" w:cs="Times New Roman"/>
                <w:sz w:val="24"/>
                <w:szCs w:val="24"/>
                <w:lang w:val="kk-KZ"/>
              </w:rPr>
              <w:lastRenderedPageBreak/>
              <w:t>Имена и фамилии членов исследовательской группы с их идентификаторами (Scopus Author ID, Researcher ID, ORCID, при наличии) и ссылками на соответствующие профили</w:t>
            </w:r>
          </w:p>
          <w:p w14:paraId="6D22B3B0" w14:textId="77777777" w:rsidR="003C70AA" w:rsidRPr="00A36474" w:rsidRDefault="003C70AA" w:rsidP="00D61F4B">
            <w:pPr>
              <w:rPr>
                <w:rFonts w:ascii="Times New Roman" w:hAnsi="Times New Roman" w:cs="Times New Roman"/>
                <w:sz w:val="24"/>
                <w:szCs w:val="24"/>
                <w:lang w:val="kk-KZ"/>
              </w:rPr>
            </w:pPr>
          </w:p>
        </w:tc>
        <w:tc>
          <w:tcPr>
            <w:tcW w:w="5806" w:type="dxa"/>
          </w:tcPr>
          <w:p w14:paraId="6B777813" w14:textId="77777777" w:rsidR="00E93F92" w:rsidRPr="00A36474" w:rsidRDefault="00E93F92" w:rsidP="00E93F92">
            <w:pPr>
              <w:pStyle w:val="a8"/>
              <w:numPr>
                <w:ilvl w:val="0"/>
                <w:numId w:val="8"/>
              </w:numPr>
              <w:tabs>
                <w:tab w:val="left" w:pos="319"/>
              </w:tabs>
              <w:ind w:left="36" w:firstLine="0"/>
              <w:jc w:val="both"/>
              <w:rPr>
                <w:rFonts w:ascii="Times New Roman" w:hAnsi="Times New Roman" w:cs="Times New Roman"/>
                <w:color w:val="000000"/>
                <w:sz w:val="24"/>
                <w:szCs w:val="24"/>
                <w:lang w:val="en-US"/>
              </w:rPr>
            </w:pPr>
            <w:r w:rsidRPr="00A36474">
              <w:rPr>
                <w:rFonts w:ascii="Times New Roman" w:hAnsi="Times New Roman" w:cs="Times New Roman"/>
                <w:color w:val="000000"/>
                <w:sz w:val="24"/>
                <w:szCs w:val="24"/>
                <w:lang w:val="kk-KZ"/>
              </w:rPr>
              <w:t xml:space="preserve">Тастамбек Қуаныш Талғатұлы, PhD: Индекс Хирша – 7. </w:t>
            </w:r>
            <w:r w:rsidRPr="00A36474">
              <w:rPr>
                <w:rFonts w:ascii="Times New Roman" w:hAnsi="Times New Roman" w:cs="Times New Roman"/>
                <w:color w:val="000000"/>
                <w:sz w:val="24"/>
                <w:szCs w:val="24"/>
                <w:lang w:val="en-US"/>
              </w:rPr>
              <w:t>Scopus: 57200176041, Web of Science: AAO-3781–2020; ORCID: 0000-0002-2338-8816.</w:t>
            </w:r>
          </w:p>
          <w:p w14:paraId="7B839998" w14:textId="03843B87" w:rsidR="003C70AA" w:rsidRPr="00A36474" w:rsidRDefault="00000000" w:rsidP="0019481B">
            <w:pPr>
              <w:pStyle w:val="a8"/>
              <w:numPr>
                <w:ilvl w:val="0"/>
                <w:numId w:val="8"/>
              </w:numPr>
              <w:tabs>
                <w:tab w:val="left" w:pos="319"/>
              </w:tabs>
              <w:ind w:left="36" w:firstLine="0"/>
              <w:jc w:val="both"/>
              <w:rPr>
                <w:rFonts w:ascii="Times New Roman" w:hAnsi="Times New Roman" w:cs="Times New Roman"/>
                <w:color w:val="000000"/>
                <w:sz w:val="24"/>
                <w:szCs w:val="24"/>
                <w:lang w:val="en-US"/>
              </w:rPr>
            </w:pPr>
            <w:hyperlink r:id="rId7" w:history="1">
              <w:proofErr w:type="spellStart"/>
              <w:r w:rsidR="0019481B" w:rsidRPr="00A36474">
                <w:rPr>
                  <w:rFonts w:ascii="Times New Roman" w:hAnsi="Times New Roman" w:cs="Times New Roman"/>
                  <w:color w:val="000000"/>
                  <w:sz w:val="24"/>
                  <w:szCs w:val="24"/>
                </w:rPr>
                <w:t>Акимбеков</w:t>
              </w:r>
              <w:proofErr w:type="spellEnd"/>
              <w:r w:rsidR="0019481B" w:rsidRPr="00A36474">
                <w:rPr>
                  <w:rFonts w:ascii="Times New Roman" w:hAnsi="Times New Roman" w:cs="Times New Roman"/>
                  <w:color w:val="000000"/>
                  <w:sz w:val="24"/>
                  <w:szCs w:val="24"/>
                </w:rPr>
                <w:t xml:space="preserve"> </w:t>
              </w:r>
              <w:proofErr w:type="spellStart"/>
              <w:r w:rsidR="0019481B" w:rsidRPr="00A36474">
                <w:rPr>
                  <w:rFonts w:ascii="Times New Roman" w:hAnsi="Times New Roman" w:cs="Times New Roman"/>
                  <w:color w:val="000000"/>
                  <w:sz w:val="24"/>
                  <w:szCs w:val="24"/>
                </w:rPr>
                <w:t>Нуралы</w:t>
              </w:r>
              <w:proofErr w:type="spellEnd"/>
              <w:r w:rsidR="0019481B" w:rsidRPr="00A36474">
                <w:rPr>
                  <w:rFonts w:ascii="Times New Roman" w:hAnsi="Times New Roman" w:cs="Times New Roman"/>
                  <w:color w:val="000000"/>
                  <w:sz w:val="24"/>
                  <w:szCs w:val="24"/>
                </w:rPr>
                <w:t xml:space="preserve"> </w:t>
              </w:r>
              <w:proofErr w:type="spellStart"/>
              <w:r w:rsidR="0019481B" w:rsidRPr="00A36474">
                <w:rPr>
                  <w:rFonts w:ascii="Times New Roman" w:hAnsi="Times New Roman" w:cs="Times New Roman"/>
                  <w:color w:val="000000"/>
                  <w:sz w:val="24"/>
                  <w:szCs w:val="24"/>
                </w:rPr>
                <w:t>Шардарбекович</w:t>
              </w:r>
              <w:proofErr w:type="spellEnd"/>
            </w:hyperlink>
            <w:r w:rsidR="0019481B" w:rsidRPr="00A36474">
              <w:rPr>
                <w:rFonts w:ascii="Times New Roman" w:hAnsi="Times New Roman" w:cs="Times New Roman"/>
                <w:color w:val="000000"/>
                <w:sz w:val="24"/>
                <w:szCs w:val="24"/>
              </w:rPr>
              <w:t xml:space="preserve">, </w:t>
            </w:r>
            <w:r w:rsidR="0019481B" w:rsidRPr="00A36474">
              <w:rPr>
                <w:rFonts w:ascii="Times New Roman" w:hAnsi="Times New Roman" w:cs="Times New Roman"/>
                <w:color w:val="000000"/>
                <w:sz w:val="24"/>
                <w:szCs w:val="24"/>
                <w:lang w:val="en-US"/>
              </w:rPr>
              <w:t>PhD</w:t>
            </w:r>
            <w:r w:rsidR="0019481B" w:rsidRPr="00A36474">
              <w:rPr>
                <w:rFonts w:ascii="Times New Roman" w:hAnsi="Times New Roman" w:cs="Times New Roman"/>
                <w:color w:val="000000"/>
                <w:sz w:val="24"/>
                <w:szCs w:val="24"/>
              </w:rPr>
              <w:t>, профессор: Индекс Хирша – 1</w:t>
            </w:r>
            <w:r w:rsidR="00E93F92" w:rsidRPr="00A36474">
              <w:rPr>
                <w:rFonts w:ascii="Times New Roman" w:hAnsi="Times New Roman" w:cs="Times New Roman"/>
                <w:color w:val="000000"/>
                <w:sz w:val="24"/>
                <w:szCs w:val="24"/>
              </w:rPr>
              <w:t>2</w:t>
            </w:r>
            <w:r w:rsidR="0019481B" w:rsidRPr="00A36474">
              <w:rPr>
                <w:rFonts w:ascii="Times New Roman" w:hAnsi="Times New Roman" w:cs="Times New Roman"/>
                <w:color w:val="000000"/>
                <w:sz w:val="24"/>
                <w:szCs w:val="24"/>
              </w:rPr>
              <w:t xml:space="preserve">. </w:t>
            </w:r>
            <w:r w:rsidR="0019481B" w:rsidRPr="00A36474">
              <w:rPr>
                <w:rFonts w:ascii="Times New Roman" w:hAnsi="Times New Roman" w:cs="Times New Roman"/>
                <w:color w:val="000000"/>
                <w:sz w:val="24"/>
                <w:szCs w:val="24"/>
                <w:lang w:val="en-US"/>
              </w:rPr>
              <w:t>Scopus: 45160897400, Web of Science: A-5130–2014; ORCID: 0000-0002-5262-5155.</w:t>
            </w:r>
          </w:p>
          <w:p w14:paraId="61F01E49" w14:textId="2DB27947" w:rsidR="00E93F92" w:rsidRPr="00A36474" w:rsidRDefault="00E93F92" w:rsidP="0019481B">
            <w:pPr>
              <w:pStyle w:val="a8"/>
              <w:numPr>
                <w:ilvl w:val="0"/>
                <w:numId w:val="8"/>
              </w:numPr>
              <w:tabs>
                <w:tab w:val="left" w:pos="319"/>
              </w:tabs>
              <w:ind w:left="36" w:firstLine="0"/>
              <w:jc w:val="both"/>
              <w:rPr>
                <w:rFonts w:ascii="Times New Roman" w:hAnsi="Times New Roman" w:cs="Times New Roman"/>
                <w:color w:val="000000"/>
                <w:sz w:val="24"/>
                <w:szCs w:val="24"/>
                <w:lang w:val="en-US"/>
              </w:rPr>
            </w:pPr>
            <w:r w:rsidRPr="00A36474">
              <w:rPr>
                <w:rFonts w:ascii="Times New Roman" w:hAnsi="Times New Roman" w:cs="Times New Roman"/>
                <w:color w:val="000000"/>
                <w:sz w:val="24"/>
                <w:szCs w:val="24"/>
                <w:lang w:val="en-US"/>
              </w:rPr>
              <w:t xml:space="preserve">Казанкапова Майра Куттыбаевна - PhD, асс. профессор, Индекс Хирша равен: по Scopus - 4 (Author ID в Scopus </w:t>
            </w:r>
            <w:hyperlink r:id="rId8" w:history="1">
              <w:r w:rsidRPr="00A36474">
                <w:rPr>
                  <w:rFonts w:ascii="Times New Roman" w:hAnsi="Times New Roman" w:cs="Times New Roman"/>
                  <w:color w:val="000000"/>
                  <w:sz w:val="24"/>
                  <w:szCs w:val="24"/>
                  <w:lang w:val="en-US"/>
                </w:rPr>
                <w:t>56195582800</w:t>
              </w:r>
            </w:hyperlink>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по</w:t>
            </w:r>
            <w:proofErr w:type="spellEnd"/>
            <w:r w:rsidRPr="00A36474">
              <w:rPr>
                <w:rFonts w:ascii="Times New Roman" w:hAnsi="Times New Roman" w:cs="Times New Roman"/>
                <w:color w:val="000000"/>
                <w:sz w:val="24"/>
                <w:szCs w:val="24"/>
                <w:lang w:val="en-US"/>
              </w:rPr>
              <w:t xml:space="preserve"> Web of Science - 4 (Researcher ID Web of Science </w:t>
            </w:r>
            <w:hyperlink r:id="rId9" w:history="1">
              <w:r w:rsidRPr="00A36474">
                <w:rPr>
                  <w:rFonts w:ascii="Times New Roman" w:hAnsi="Times New Roman" w:cs="Times New Roman"/>
                  <w:color w:val="000000"/>
                  <w:sz w:val="24"/>
                  <w:szCs w:val="24"/>
                  <w:lang w:val="en-US"/>
                </w:rPr>
                <w:t>AAR-2924-2020</w:t>
              </w:r>
            </w:hyperlink>
            <w:r w:rsidRPr="00A36474">
              <w:rPr>
                <w:rFonts w:ascii="Times New Roman" w:hAnsi="Times New Roman" w:cs="Times New Roman"/>
                <w:color w:val="000000"/>
                <w:sz w:val="24"/>
                <w:szCs w:val="24"/>
                <w:lang w:val="en-US"/>
              </w:rPr>
              <w:t>), ORCID ID:</w:t>
            </w:r>
            <w:hyperlink r:id="rId10" w:history="1">
              <w:r w:rsidRPr="00A36474">
                <w:rPr>
                  <w:rFonts w:ascii="Times New Roman" w:hAnsi="Times New Roman" w:cs="Times New Roman"/>
                  <w:color w:val="000000"/>
                  <w:sz w:val="24"/>
                  <w:szCs w:val="24"/>
                  <w:lang w:val="en-US"/>
                </w:rPr>
                <w:t>0000-0001-9016-3062</w:t>
              </w:r>
            </w:hyperlink>
            <w:r w:rsidRPr="00A36474">
              <w:rPr>
                <w:rFonts w:ascii="Times New Roman" w:hAnsi="Times New Roman" w:cs="Times New Roman"/>
                <w:color w:val="000000"/>
                <w:sz w:val="24"/>
                <w:szCs w:val="24"/>
                <w:lang w:val="en-US"/>
              </w:rPr>
              <w:t>.</w:t>
            </w:r>
          </w:p>
          <w:p w14:paraId="7AC6F695" w14:textId="77777777" w:rsidR="0019481B" w:rsidRPr="00A36474" w:rsidRDefault="0019481B" w:rsidP="0019481B">
            <w:pPr>
              <w:pStyle w:val="a8"/>
              <w:numPr>
                <w:ilvl w:val="0"/>
                <w:numId w:val="8"/>
              </w:numPr>
              <w:tabs>
                <w:tab w:val="left" w:pos="319"/>
              </w:tabs>
              <w:ind w:left="36" w:firstLine="0"/>
              <w:jc w:val="both"/>
              <w:rPr>
                <w:rFonts w:ascii="Times New Roman" w:hAnsi="Times New Roman" w:cs="Times New Roman"/>
                <w:color w:val="000000"/>
                <w:sz w:val="24"/>
                <w:szCs w:val="24"/>
                <w:lang w:val="en-US"/>
              </w:rPr>
            </w:pPr>
            <w:r w:rsidRPr="00A36474">
              <w:rPr>
                <w:rFonts w:ascii="Times New Roman" w:hAnsi="Times New Roman" w:cs="Times New Roman"/>
                <w:color w:val="000000"/>
                <w:sz w:val="24"/>
                <w:szCs w:val="24"/>
                <w:lang w:val="en-US"/>
              </w:rPr>
              <w:t>Кожахметова Маржан Халидоллаевна, магистр технических наук, докторант: Индекс Хирша – 1, Scopus: 57451762600, Web of Science: AAS-4987–2020; ORCID ID: 0000-0002-5879-3475</w:t>
            </w:r>
          </w:p>
          <w:p w14:paraId="5FB2C392" w14:textId="77777777" w:rsidR="00E93F92" w:rsidRPr="00A36474" w:rsidRDefault="00E93F92" w:rsidP="0019481B">
            <w:pPr>
              <w:pStyle w:val="a8"/>
              <w:numPr>
                <w:ilvl w:val="0"/>
                <w:numId w:val="8"/>
              </w:numPr>
              <w:tabs>
                <w:tab w:val="left" w:pos="319"/>
              </w:tabs>
              <w:ind w:left="36" w:firstLine="0"/>
              <w:jc w:val="both"/>
              <w:rPr>
                <w:rFonts w:ascii="Times New Roman" w:hAnsi="Times New Roman" w:cs="Times New Roman"/>
                <w:color w:val="000000"/>
                <w:sz w:val="24"/>
                <w:szCs w:val="24"/>
              </w:rPr>
            </w:pPr>
            <w:r w:rsidRPr="00A36474">
              <w:rPr>
                <w:rFonts w:ascii="Times New Roman" w:hAnsi="Times New Roman" w:cs="Times New Roman"/>
                <w:color w:val="000000"/>
                <w:sz w:val="24"/>
                <w:szCs w:val="24"/>
              </w:rPr>
              <w:t xml:space="preserve">Каменов </w:t>
            </w:r>
            <w:proofErr w:type="spellStart"/>
            <w:r w:rsidRPr="00A36474">
              <w:rPr>
                <w:rFonts w:ascii="Times New Roman" w:hAnsi="Times New Roman" w:cs="Times New Roman"/>
                <w:color w:val="000000"/>
                <w:sz w:val="24"/>
                <w:szCs w:val="24"/>
              </w:rPr>
              <w:t>Бекзат</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Келбетұлы</w:t>
            </w:r>
            <w:proofErr w:type="spellEnd"/>
            <w:r w:rsidRPr="00A36474">
              <w:rPr>
                <w:rFonts w:ascii="Times New Roman" w:hAnsi="Times New Roman" w:cs="Times New Roman"/>
                <w:color w:val="000000"/>
                <w:sz w:val="24"/>
                <w:szCs w:val="24"/>
              </w:rPr>
              <w:t xml:space="preserve"> – бакалавр техники и технологии, магистрант 2 курса </w:t>
            </w:r>
            <w:proofErr w:type="spellStart"/>
            <w:r w:rsidRPr="00A36474">
              <w:rPr>
                <w:rFonts w:ascii="Times New Roman" w:hAnsi="Times New Roman" w:cs="Times New Roman"/>
                <w:color w:val="000000"/>
                <w:sz w:val="24"/>
                <w:szCs w:val="24"/>
              </w:rPr>
              <w:t>КазНУ</w:t>
            </w:r>
            <w:proofErr w:type="spellEnd"/>
            <w:r w:rsidRPr="00A36474">
              <w:rPr>
                <w:rFonts w:ascii="Times New Roman" w:hAnsi="Times New Roman" w:cs="Times New Roman"/>
                <w:color w:val="000000"/>
                <w:sz w:val="24"/>
                <w:szCs w:val="24"/>
              </w:rPr>
              <w:t xml:space="preserve"> им. Аль-Фараби по специальности «Биотехнология", младший научный сотрудник. </w:t>
            </w:r>
            <w:r w:rsidRPr="00A36474">
              <w:rPr>
                <w:rFonts w:ascii="Times New Roman" w:hAnsi="Times New Roman" w:cs="Times New Roman"/>
                <w:color w:val="000000"/>
                <w:sz w:val="24"/>
                <w:szCs w:val="24"/>
                <w:lang w:val="en-US"/>
              </w:rPr>
              <w:t>Web</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of</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Science</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HDN</w:t>
            </w:r>
            <w:r w:rsidRPr="00A36474">
              <w:rPr>
                <w:rFonts w:ascii="Times New Roman" w:hAnsi="Times New Roman" w:cs="Times New Roman"/>
                <w:color w:val="000000"/>
                <w:sz w:val="24"/>
                <w:szCs w:val="24"/>
              </w:rPr>
              <w:t xml:space="preserve">-8563-2022, </w:t>
            </w:r>
            <w:r w:rsidRPr="00A36474">
              <w:rPr>
                <w:rFonts w:ascii="Times New Roman" w:hAnsi="Times New Roman" w:cs="Times New Roman"/>
                <w:color w:val="000000"/>
                <w:sz w:val="24"/>
                <w:szCs w:val="24"/>
                <w:lang w:val="en-US"/>
              </w:rPr>
              <w:t>ORCID</w:t>
            </w:r>
            <w:r w:rsidRPr="00A36474">
              <w:rPr>
                <w:rFonts w:ascii="Times New Roman" w:hAnsi="Times New Roman" w:cs="Times New Roman"/>
                <w:color w:val="000000"/>
                <w:sz w:val="24"/>
                <w:szCs w:val="24"/>
              </w:rPr>
              <w:t>: 0000-0002-1484-9000.</w:t>
            </w:r>
          </w:p>
          <w:p w14:paraId="67546078" w14:textId="4B2B3894" w:rsidR="00E93F92" w:rsidRPr="00A36474" w:rsidRDefault="00E93F92" w:rsidP="0019481B">
            <w:pPr>
              <w:pStyle w:val="a8"/>
              <w:numPr>
                <w:ilvl w:val="0"/>
                <w:numId w:val="8"/>
              </w:numPr>
              <w:tabs>
                <w:tab w:val="left" w:pos="319"/>
              </w:tabs>
              <w:ind w:left="36" w:firstLine="0"/>
              <w:jc w:val="both"/>
              <w:rPr>
                <w:rFonts w:ascii="Times New Roman" w:hAnsi="Times New Roman" w:cs="Times New Roman"/>
                <w:color w:val="000000"/>
                <w:sz w:val="24"/>
                <w:szCs w:val="24"/>
              </w:rPr>
            </w:pPr>
            <w:proofErr w:type="spellStart"/>
            <w:r w:rsidRPr="00A36474">
              <w:rPr>
                <w:rFonts w:ascii="Times New Roman" w:hAnsi="Times New Roman" w:cs="Times New Roman"/>
                <w:color w:val="000000"/>
                <w:sz w:val="24"/>
                <w:szCs w:val="24"/>
              </w:rPr>
              <w:t>Нусипов</w:t>
            </w:r>
            <w:proofErr w:type="spellEnd"/>
            <w:r w:rsidRPr="00A36474">
              <w:rPr>
                <w:rFonts w:ascii="Times New Roman" w:hAnsi="Times New Roman" w:cs="Times New Roman"/>
                <w:color w:val="000000"/>
                <w:sz w:val="24"/>
                <w:szCs w:val="24"/>
              </w:rPr>
              <w:t xml:space="preserve"> Дамир </w:t>
            </w:r>
            <w:proofErr w:type="spellStart"/>
            <w:r w:rsidRPr="00A36474">
              <w:rPr>
                <w:rFonts w:ascii="Times New Roman" w:hAnsi="Times New Roman" w:cs="Times New Roman"/>
                <w:color w:val="000000"/>
                <w:sz w:val="24"/>
                <w:szCs w:val="24"/>
              </w:rPr>
              <w:t>Асанович</w:t>
            </w:r>
            <w:proofErr w:type="spellEnd"/>
            <w:r w:rsidRPr="00A36474">
              <w:rPr>
                <w:rFonts w:ascii="Times New Roman" w:hAnsi="Times New Roman" w:cs="Times New Roman"/>
                <w:color w:val="000000"/>
                <w:sz w:val="24"/>
                <w:szCs w:val="24"/>
              </w:rPr>
              <w:t xml:space="preserve"> - бакалавр техники и технологий, магистрант 2 курса </w:t>
            </w:r>
            <w:proofErr w:type="spellStart"/>
            <w:r w:rsidRPr="00A36474">
              <w:rPr>
                <w:rFonts w:ascii="Times New Roman" w:hAnsi="Times New Roman" w:cs="Times New Roman"/>
                <w:color w:val="000000"/>
                <w:sz w:val="24"/>
                <w:szCs w:val="24"/>
              </w:rPr>
              <w:t>КазНУ</w:t>
            </w:r>
            <w:proofErr w:type="spellEnd"/>
            <w:r w:rsidRPr="00A36474">
              <w:rPr>
                <w:rFonts w:ascii="Times New Roman" w:hAnsi="Times New Roman" w:cs="Times New Roman"/>
                <w:color w:val="000000"/>
                <w:sz w:val="24"/>
                <w:szCs w:val="24"/>
              </w:rPr>
              <w:t xml:space="preserve"> им. Аль-Фараби по специальности «Биотехнология", младший научный сотрудник. </w:t>
            </w:r>
            <w:r w:rsidRPr="00A36474">
              <w:rPr>
                <w:rFonts w:ascii="Times New Roman" w:hAnsi="Times New Roman" w:cs="Times New Roman"/>
                <w:color w:val="000000"/>
                <w:sz w:val="24"/>
                <w:szCs w:val="24"/>
                <w:lang w:val="en-US"/>
              </w:rPr>
              <w:t>ORCID</w:t>
            </w:r>
            <w:r w:rsidRPr="00A36474">
              <w:rPr>
                <w:rFonts w:ascii="Times New Roman" w:hAnsi="Times New Roman" w:cs="Times New Roman"/>
                <w:color w:val="000000"/>
                <w:sz w:val="24"/>
                <w:szCs w:val="24"/>
              </w:rPr>
              <w:t xml:space="preserve">:0000-0003-3581-0671, </w:t>
            </w:r>
            <w:r w:rsidRPr="00A36474">
              <w:rPr>
                <w:rFonts w:ascii="Times New Roman" w:hAnsi="Times New Roman" w:cs="Times New Roman"/>
                <w:color w:val="000000"/>
                <w:sz w:val="24"/>
                <w:szCs w:val="24"/>
                <w:lang w:val="en-US"/>
              </w:rPr>
              <w:t>Web</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of</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Science</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HDN</w:t>
            </w:r>
            <w:r w:rsidRPr="00A36474">
              <w:rPr>
                <w:rFonts w:ascii="Times New Roman" w:hAnsi="Times New Roman" w:cs="Times New Roman"/>
                <w:color w:val="000000"/>
                <w:sz w:val="24"/>
                <w:szCs w:val="24"/>
              </w:rPr>
              <w:t>-7999-2022.</w:t>
            </w:r>
          </w:p>
        </w:tc>
      </w:tr>
    </w:tbl>
    <w:p w14:paraId="7663CF99" w14:textId="77777777" w:rsidR="003C70AA" w:rsidRPr="00A36474" w:rsidRDefault="003C70AA">
      <w:pPr>
        <w:rPr>
          <w:rFonts w:ascii="Times New Roman" w:hAnsi="Times New Roman" w:cs="Times New Roman"/>
          <w:sz w:val="24"/>
          <w:szCs w:val="24"/>
        </w:rPr>
      </w:pPr>
    </w:p>
    <w:p w14:paraId="3D5ED3B1" w14:textId="5B08A564" w:rsidR="00E93F92" w:rsidRPr="00A36474" w:rsidRDefault="00E93F92" w:rsidP="00E93F92">
      <w:pPr>
        <w:pStyle w:val="a9"/>
        <w:spacing w:before="0" w:beforeAutospacing="0" w:after="0" w:afterAutospacing="0"/>
        <w:jc w:val="center"/>
      </w:pPr>
      <w:r w:rsidRPr="00A36474">
        <w:rPr>
          <w:noProof/>
          <w:color w:val="000000"/>
          <w:bdr w:val="none" w:sz="0" w:space="0" w:color="auto" w:frame="1"/>
        </w:rPr>
        <w:lastRenderedPageBreak/>
        <w:drawing>
          <wp:inline distT="0" distB="0" distL="0" distR="0" wp14:anchorId="2CE08BC5" wp14:editId="2712EF1F">
            <wp:extent cx="5940425" cy="3733165"/>
            <wp:effectExtent l="0" t="0" r="3175" b="635"/>
            <wp:docPr id="1063813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733165"/>
                    </a:xfrm>
                    <a:prstGeom prst="rect">
                      <a:avLst/>
                    </a:prstGeom>
                    <a:noFill/>
                    <a:ln>
                      <a:noFill/>
                    </a:ln>
                  </pic:spPr>
                </pic:pic>
              </a:graphicData>
            </a:graphic>
          </wp:inline>
        </w:drawing>
      </w:r>
    </w:p>
    <w:p w14:paraId="79EBFFF2" w14:textId="77777777" w:rsidR="00E93F92" w:rsidRPr="00A36474" w:rsidRDefault="00E93F92" w:rsidP="00E93F92">
      <w:pPr>
        <w:pStyle w:val="a9"/>
        <w:spacing w:before="0" w:beforeAutospacing="0" w:after="0" w:afterAutospacing="0"/>
        <w:jc w:val="center"/>
        <w:rPr>
          <w:color w:val="000000"/>
          <w:lang w:val="kk-KZ"/>
        </w:rPr>
      </w:pPr>
      <w:r w:rsidRPr="00A36474">
        <w:rPr>
          <w:color w:val="000000"/>
        </w:rPr>
        <w:t xml:space="preserve">Рисунок 1 - Схематическая дифференциация путей </w:t>
      </w:r>
      <w:proofErr w:type="spellStart"/>
      <w:r w:rsidRPr="00A36474">
        <w:rPr>
          <w:color w:val="000000"/>
        </w:rPr>
        <w:t>биодесульфуризации</w:t>
      </w:r>
      <w:proofErr w:type="spellEnd"/>
      <w:r w:rsidRPr="00A36474">
        <w:rPr>
          <w:color w:val="000000"/>
        </w:rPr>
        <w:t xml:space="preserve"> угля</w:t>
      </w:r>
    </w:p>
    <w:p w14:paraId="7E6E544B" w14:textId="77777777" w:rsidR="00E93F92" w:rsidRPr="00A36474" w:rsidRDefault="00E93F92" w:rsidP="00E93F92">
      <w:pPr>
        <w:pStyle w:val="a9"/>
        <w:spacing w:before="0" w:beforeAutospacing="0" w:after="0" w:afterAutospacing="0"/>
        <w:jc w:val="center"/>
        <w:rPr>
          <w:color w:val="000000"/>
          <w:lang w:val="kk-KZ"/>
        </w:rPr>
      </w:pPr>
    </w:p>
    <w:p w14:paraId="7034876E" w14:textId="26B07E99" w:rsidR="00E93F92" w:rsidRPr="00A36474" w:rsidRDefault="00E93F92" w:rsidP="00E93F92">
      <w:pPr>
        <w:pStyle w:val="a9"/>
        <w:spacing w:before="0" w:beforeAutospacing="0" w:after="0" w:afterAutospacing="0"/>
        <w:jc w:val="center"/>
      </w:pPr>
      <w:r w:rsidRPr="00A36474">
        <w:rPr>
          <w:noProof/>
          <w:color w:val="000000"/>
          <w:bdr w:val="none" w:sz="0" w:space="0" w:color="auto" w:frame="1"/>
        </w:rPr>
        <w:drawing>
          <wp:inline distT="0" distB="0" distL="0" distR="0" wp14:anchorId="5CB03D82" wp14:editId="015012D1">
            <wp:extent cx="5940425" cy="3068955"/>
            <wp:effectExtent l="0" t="0" r="3175" b="0"/>
            <wp:docPr id="483191461" name="Рисунок 2"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91461" name="Рисунок 2" descr="Изображение выглядит как текст, снимок экран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068955"/>
                    </a:xfrm>
                    <a:prstGeom prst="rect">
                      <a:avLst/>
                    </a:prstGeom>
                    <a:noFill/>
                    <a:ln>
                      <a:noFill/>
                    </a:ln>
                  </pic:spPr>
                </pic:pic>
              </a:graphicData>
            </a:graphic>
          </wp:inline>
        </w:drawing>
      </w:r>
    </w:p>
    <w:p w14:paraId="2A3C73AF" w14:textId="77777777" w:rsidR="00E93F92" w:rsidRPr="00A36474" w:rsidRDefault="00E93F92" w:rsidP="00E93F92">
      <w:pPr>
        <w:pStyle w:val="a9"/>
        <w:spacing w:before="0" w:beforeAutospacing="0" w:after="0" w:afterAutospacing="0"/>
        <w:jc w:val="center"/>
      </w:pPr>
      <w:r w:rsidRPr="00A36474">
        <w:rPr>
          <w:color w:val="000000"/>
        </w:rPr>
        <w:t>Рисунок 2 - Разработка исследовательской гипотезы, сопровождаемой соответствующими исследовательскими запросами/вопросами. Исследовательские запросы, напротив, рассматриваются с помощью ряда методик, ориентированных на обнаружение, описание и изучение</w:t>
      </w:r>
    </w:p>
    <w:p w14:paraId="72A3933E" w14:textId="77777777" w:rsidR="00E93F92" w:rsidRPr="00A36474" w:rsidRDefault="00E93F92" w:rsidP="00E93F92">
      <w:pPr>
        <w:pStyle w:val="a9"/>
        <w:spacing w:before="0" w:beforeAutospacing="0" w:after="0" w:afterAutospacing="0"/>
        <w:jc w:val="center"/>
        <w:rPr>
          <w:lang w:val="kk-KZ"/>
        </w:rPr>
      </w:pPr>
    </w:p>
    <w:p w14:paraId="58794C0E" w14:textId="3AF575DD" w:rsidR="00E93F92" w:rsidRPr="00A36474" w:rsidRDefault="00E93F92" w:rsidP="00E93F92">
      <w:pPr>
        <w:pStyle w:val="a9"/>
        <w:spacing w:before="0" w:beforeAutospacing="0" w:after="0" w:afterAutospacing="0"/>
        <w:jc w:val="center"/>
      </w:pPr>
      <w:r w:rsidRPr="00A36474">
        <w:rPr>
          <w:noProof/>
          <w:color w:val="000000"/>
          <w:bdr w:val="none" w:sz="0" w:space="0" w:color="auto" w:frame="1"/>
        </w:rPr>
        <w:lastRenderedPageBreak/>
        <w:drawing>
          <wp:inline distT="0" distB="0" distL="0" distR="0" wp14:anchorId="3696F672" wp14:editId="7275A08F">
            <wp:extent cx="5940425" cy="5049520"/>
            <wp:effectExtent l="0" t="0" r="3175" b="0"/>
            <wp:docPr id="1547356582" name="Рисунок 3"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56582" name="Рисунок 3" descr="Изображение выглядит как текст, снимок экрана,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049520"/>
                    </a:xfrm>
                    <a:prstGeom prst="rect">
                      <a:avLst/>
                    </a:prstGeom>
                    <a:noFill/>
                    <a:ln>
                      <a:noFill/>
                    </a:ln>
                  </pic:spPr>
                </pic:pic>
              </a:graphicData>
            </a:graphic>
          </wp:inline>
        </w:drawing>
      </w:r>
    </w:p>
    <w:p w14:paraId="40678A5B" w14:textId="77777777" w:rsidR="00E93F92" w:rsidRPr="00A36474" w:rsidRDefault="00E93F92" w:rsidP="00E93F92">
      <w:pPr>
        <w:pStyle w:val="a9"/>
        <w:spacing w:before="0" w:beforeAutospacing="0" w:after="0" w:afterAutospacing="0"/>
        <w:ind w:firstLine="720"/>
        <w:jc w:val="center"/>
      </w:pPr>
      <w:r w:rsidRPr="00A36474">
        <w:rPr>
          <w:color w:val="000000"/>
        </w:rPr>
        <w:t xml:space="preserve">Рисунок 3 - Методы исследования/анализа (синий квадрат) и стратегии оптимизации/улучшения (розовый квадрат) в предлагаемой системе </w:t>
      </w:r>
      <w:proofErr w:type="spellStart"/>
      <w:r w:rsidRPr="00A36474">
        <w:rPr>
          <w:color w:val="000000"/>
        </w:rPr>
        <w:t>биодесульфуризации</w:t>
      </w:r>
      <w:proofErr w:type="spellEnd"/>
    </w:p>
    <w:p w14:paraId="06397DEC" w14:textId="77777777" w:rsidR="00E93F92" w:rsidRPr="00A36474" w:rsidRDefault="00E93F92" w:rsidP="00E93F92">
      <w:pPr>
        <w:pStyle w:val="a9"/>
        <w:spacing w:before="0" w:beforeAutospacing="0" w:after="0" w:afterAutospacing="0"/>
        <w:jc w:val="center"/>
      </w:pPr>
    </w:p>
    <w:p w14:paraId="7912B928" w14:textId="77777777" w:rsidR="0019481B" w:rsidRPr="00A36474" w:rsidRDefault="0019481B" w:rsidP="0019481B">
      <w:pPr>
        <w:spacing w:after="0" w:line="240" w:lineRule="auto"/>
        <w:rPr>
          <w:rFonts w:ascii="Times New Roman" w:eastAsia="Times New Roman" w:hAnsi="Times New Roman" w:cs="Times New Roman"/>
          <w:sz w:val="24"/>
          <w:szCs w:val="24"/>
          <w:lang w:eastAsia="zh-CN"/>
        </w:rPr>
      </w:pPr>
    </w:p>
    <w:p w14:paraId="218B147C" w14:textId="77777777" w:rsidR="00236631" w:rsidRPr="00A36474" w:rsidRDefault="00236631">
      <w:pPr>
        <w:rPr>
          <w:rFonts w:ascii="Times New Roman" w:hAnsi="Times New Roman" w:cs="Times New Roman"/>
          <w:sz w:val="24"/>
          <w:szCs w:val="24"/>
        </w:rPr>
      </w:pPr>
    </w:p>
    <w:p w14:paraId="09CE863C" w14:textId="77777777" w:rsidR="00236631" w:rsidRPr="00A36474" w:rsidRDefault="00236631">
      <w:pPr>
        <w:rPr>
          <w:rFonts w:ascii="Times New Roman" w:hAnsi="Times New Roman" w:cs="Times New Roman"/>
          <w:sz w:val="24"/>
          <w:szCs w:val="24"/>
        </w:rPr>
      </w:pPr>
    </w:p>
    <w:p w14:paraId="68848797" w14:textId="77777777" w:rsidR="00702BD0" w:rsidRPr="00A36474" w:rsidRDefault="00702BD0">
      <w:pPr>
        <w:rPr>
          <w:rFonts w:ascii="Times New Roman" w:hAnsi="Times New Roman" w:cs="Times New Roman"/>
          <w:sz w:val="24"/>
          <w:szCs w:val="24"/>
        </w:rPr>
      </w:pPr>
    </w:p>
    <w:p w14:paraId="518A4422" w14:textId="77777777" w:rsidR="00236631" w:rsidRPr="00A36474" w:rsidRDefault="00236631">
      <w:pPr>
        <w:rPr>
          <w:rFonts w:ascii="Times New Roman" w:hAnsi="Times New Roman" w:cs="Times New Roman"/>
          <w:sz w:val="24"/>
          <w:szCs w:val="24"/>
        </w:rPr>
      </w:pPr>
    </w:p>
    <w:p w14:paraId="181FBA66" w14:textId="77777777" w:rsidR="0019481B" w:rsidRPr="00A36474" w:rsidRDefault="0019481B">
      <w:pPr>
        <w:rPr>
          <w:rFonts w:ascii="Times New Roman" w:hAnsi="Times New Roman" w:cs="Times New Roman"/>
          <w:sz w:val="24"/>
          <w:szCs w:val="24"/>
        </w:rPr>
      </w:pPr>
    </w:p>
    <w:p w14:paraId="42C01D1C" w14:textId="77777777" w:rsidR="0019481B" w:rsidRPr="00A36474" w:rsidRDefault="0019481B">
      <w:pPr>
        <w:rPr>
          <w:rFonts w:ascii="Times New Roman" w:hAnsi="Times New Roman" w:cs="Times New Roman"/>
          <w:sz w:val="24"/>
          <w:szCs w:val="24"/>
        </w:rPr>
      </w:pPr>
    </w:p>
    <w:p w14:paraId="5632C932" w14:textId="77777777" w:rsidR="0019481B" w:rsidRPr="00A36474" w:rsidRDefault="0019481B">
      <w:pPr>
        <w:rPr>
          <w:rFonts w:ascii="Times New Roman" w:hAnsi="Times New Roman" w:cs="Times New Roman"/>
          <w:sz w:val="24"/>
          <w:szCs w:val="24"/>
        </w:rPr>
      </w:pPr>
    </w:p>
    <w:p w14:paraId="1C32A51A" w14:textId="77777777" w:rsidR="0019481B" w:rsidRPr="00A36474" w:rsidRDefault="0019481B">
      <w:pPr>
        <w:rPr>
          <w:rFonts w:ascii="Times New Roman" w:hAnsi="Times New Roman" w:cs="Times New Roman"/>
          <w:sz w:val="24"/>
          <w:szCs w:val="24"/>
        </w:rPr>
      </w:pPr>
    </w:p>
    <w:p w14:paraId="72819DDD" w14:textId="77777777" w:rsidR="00236631" w:rsidRPr="00A36474" w:rsidRDefault="00236631">
      <w:pPr>
        <w:rPr>
          <w:rFonts w:ascii="Times New Roman" w:hAnsi="Times New Roman" w:cs="Times New Roman"/>
          <w:sz w:val="24"/>
          <w:szCs w:val="24"/>
          <w:lang w:val="kk-KZ"/>
        </w:rPr>
      </w:pPr>
    </w:p>
    <w:p w14:paraId="2BABC383" w14:textId="77777777" w:rsidR="00E93F92" w:rsidRPr="00A36474" w:rsidRDefault="00E93F92">
      <w:pPr>
        <w:rPr>
          <w:rFonts w:ascii="Times New Roman" w:hAnsi="Times New Roman" w:cs="Times New Roman"/>
          <w:sz w:val="24"/>
          <w:szCs w:val="24"/>
          <w:lang w:val="kk-KZ"/>
        </w:rPr>
      </w:pPr>
    </w:p>
    <w:p w14:paraId="5AB7BD65" w14:textId="77777777" w:rsidR="00E93F92" w:rsidRPr="00A36474" w:rsidRDefault="00E93F92">
      <w:pPr>
        <w:rPr>
          <w:rFonts w:ascii="Times New Roman" w:hAnsi="Times New Roman" w:cs="Times New Roman"/>
          <w:sz w:val="24"/>
          <w:szCs w:val="24"/>
          <w:lang w:val="kk-KZ"/>
        </w:rPr>
      </w:pPr>
    </w:p>
    <w:p w14:paraId="0D63CAC9" w14:textId="77777777" w:rsidR="00236631" w:rsidRPr="00A36474" w:rsidRDefault="00236631">
      <w:pPr>
        <w:rPr>
          <w:rFonts w:ascii="Times New Roman" w:hAnsi="Times New Roman" w:cs="Times New Roman"/>
          <w:sz w:val="24"/>
          <w:szCs w:val="24"/>
        </w:rPr>
      </w:pPr>
    </w:p>
    <w:p w14:paraId="3692CB98" w14:textId="77777777" w:rsidR="00236631" w:rsidRPr="00A36474" w:rsidRDefault="00236631" w:rsidP="00236631">
      <w:pPr>
        <w:rPr>
          <w:rFonts w:ascii="Times New Roman" w:hAnsi="Times New Roman" w:cs="Times New Roman"/>
          <w:b/>
          <w:sz w:val="24"/>
          <w:szCs w:val="24"/>
          <w:lang w:val="en-US"/>
        </w:rPr>
      </w:pPr>
      <w:proofErr w:type="spellStart"/>
      <w:r w:rsidRPr="00A36474">
        <w:rPr>
          <w:rFonts w:ascii="Times New Roman" w:hAnsi="Times New Roman" w:cs="Times New Roman"/>
          <w:b/>
          <w:sz w:val="24"/>
          <w:szCs w:val="24"/>
          <w:lang w:val="en-US"/>
        </w:rPr>
        <w:lastRenderedPageBreak/>
        <w:t>Жоба</w:t>
      </w:r>
      <w:proofErr w:type="spellEnd"/>
      <w:r w:rsidRPr="00A36474">
        <w:rPr>
          <w:rFonts w:ascii="Times New Roman" w:hAnsi="Times New Roman" w:cs="Times New Roman"/>
          <w:b/>
          <w:sz w:val="24"/>
          <w:szCs w:val="24"/>
          <w:lang w:val="en-US"/>
        </w:rPr>
        <w:t xml:space="preserve"> </w:t>
      </w:r>
      <w:proofErr w:type="spellStart"/>
      <w:r w:rsidRPr="00A36474">
        <w:rPr>
          <w:rFonts w:ascii="Times New Roman" w:hAnsi="Times New Roman" w:cs="Times New Roman"/>
          <w:b/>
          <w:sz w:val="24"/>
          <w:szCs w:val="24"/>
          <w:lang w:val="en-US"/>
        </w:rPr>
        <w:t>туралы</w:t>
      </w:r>
      <w:proofErr w:type="spellEnd"/>
      <w:r w:rsidRPr="00A36474">
        <w:rPr>
          <w:rFonts w:ascii="Times New Roman" w:hAnsi="Times New Roman" w:cs="Times New Roman"/>
          <w:b/>
          <w:sz w:val="24"/>
          <w:szCs w:val="24"/>
          <w:lang w:val="en-US"/>
        </w:rPr>
        <w:t xml:space="preserve"> </w:t>
      </w:r>
      <w:proofErr w:type="spellStart"/>
      <w:r w:rsidRPr="00A36474">
        <w:rPr>
          <w:rFonts w:ascii="Times New Roman" w:hAnsi="Times New Roman" w:cs="Times New Roman"/>
          <w:b/>
          <w:sz w:val="24"/>
          <w:szCs w:val="24"/>
          <w:lang w:val="en-US"/>
        </w:rPr>
        <w:t>қысқаша</w:t>
      </w:r>
      <w:proofErr w:type="spellEnd"/>
      <w:r w:rsidRPr="00A36474">
        <w:rPr>
          <w:rFonts w:ascii="Times New Roman" w:hAnsi="Times New Roman" w:cs="Times New Roman"/>
          <w:b/>
          <w:sz w:val="24"/>
          <w:szCs w:val="24"/>
          <w:lang w:val="en-US"/>
        </w:rPr>
        <w:t xml:space="preserve"> </w:t>
      </w:r>
      <w:proofErr w:type="spellStart"/>
      <w:r w:rsidRPr="00A36474">
        <w:rPr>
          <w:rFonts w:ascii="Times New Roman" w:hAnsi="Times New Roman" w:cs="Times New Roman"/>
          <w:b/>
          <w:sz w:val="24"/>
          <w:szCs w:val="24"/>
          <w:lang w:val="en-US"/>
        </w:rPr>
        <w:t>ақпарат</w:t>
      </w:r>
      <w:proofErr w:type="spellEnd"/>
    </w:p>
    <w:tbl>
      <w:tblPr>
        <w:tblStyle w:val="a3"/>
        <w:tblW w:w="0" w:type="auto"/>
        <w:tblLook w:val="04A0" w:firstRow="1" w:lastRow="0" w:firstColumn="1" w:lastColumn="0" w:noHBand="0" w:noVBand="1"/>
      </w:tblPr>
      <w:tblGrid>
        <w:gridCol w:w="3539"/>
        <w:gridCol w:w="5806"/>
      </w:tblGrid>
      <w:tr w:rsidR="00236631" w:rsidRPr="00A36474" w14:paraId="69D7684D" w14:textId="77777777" w:rsidTr="0081298D">
        <w:tc>
          <w:tcPr>
            <w:tcW w:w="3539" w:type="dxa"/>
          </w:tcPr>
          <w:p w14:paraId="389961A2" w14:textId="77777777" w:rsidR="00236631" w:rsidRPr="00A36474" w:rsidRDefault="00236631" w:rsidP="0081298D">
            <w:pPr>
              <w:rPr>
                <w:rFonts w:ascii="Times New Roman" w:hAnsi="Times New Roman" w:cs="Times New Roman"/>
                <w:sz w:val="24"/>
                <w:szCs w:val="24"/>
                <w:lang w:val="en-US"/>
              </w:rPr>
            </w:pPr>
            <w:proofErr w:type="spellStart"/>
            <w:r w:rsidRPr="00A36474">
              <w:rPr>
                <w:rFonts w:ascii="Times New Roman" w:hAnsi="Times New Roman" w:cs="Times New Roman"/>
                <w:sz w:val="24"/>
                <w:szCs w:val="24"/>
              </w:rPr>
              <w:t>Жоба</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аты</w:t>
            </w:r>
            <w:proofErr w:type="spellEnd"/>
          </w:p>
          <w:p w14:paraId="6F434E67" w14:textId="77777777" w:rsidR="00236631" w:rsidRPr="00A36474" w:rsidRDefault="00236631" w:rsidP="0081298D">
            <w:pPr>
              <w:rPr>
                <w:rFonts w:ascii="Times New Roman" w:hAnsi="Times New Roman" w:cs="Times New Roman"/>
                <w:sz w:val="24"/>
                <w:szCs w:val="24"/>
              </w:rPr>
            </w:pPr>
          </w:p>
        </w:tc>
        <w:tc>
          <w:tcPr>
            <w:tcW w:w="5806" w:type="dxa"/>
          </w:tcPr>
          <w:p w14:paraId="0423BB5C" w14:textId="11E366E3" w:rsidR="00236631" w:rsidRPr="00A36474" w:rsidRDefault="00E93F92" w:rsidP="00702BD0">
            <w:pPr>
              <w:jc w:val="both"/>
              <w:rPr>
                <w:rFonts w:ascii="Times New Roman" w:hAnsi="Times New Roman" w:cs="Times New Roman"/>
                <w:sz w:val="24"/>
                <w:szCs w:val="24"/>
              </w:rPr>
            </w:pPr>
            <w:r w:rsidRPr="00A36474">
              <w:rPr>
                <w:rFonts w:ascii="Times New Roman" w:hAnsi="Times New Roman" w:cs="Times New Roman"/>
                <w:sz w:val="24"/>
                <w:szCs w:val="24"/>
                <w:lang w:val="kk-KZ"/>
              </w:rPr>
              <w:t>AP22782831 «Қазақстандық жоғары күкіртті көмірлерді тиімді биокүкіртсіздендіру үшін микробтық консорциумды жобалау және оңтайландыру»</w:t>
            </w:r>
          </w:p>
        </w:tc>
      </w:tr>
      <w:tr w:rsidR="003D56BC" w:rsidRPr="00A36474" w14:paraId="77348DC2" w14:textId="77777777" w:rsidTr="0081298D">
        <w:tc>
          <w:tcPr>
            <w:tcW w:w="3539" w:type="dxa"/>
          </w:tcPr>
          <w:p w14:paraId="07C92E70" w14:textId="77777777" w:rsidR="003D56BC" w:rsidRPr="00A36474" w:rsidRDefault="003D56BC" w:rsidP="003D56BC">
            <w:pPr>
              <w:rPr>
                <w:rFonts w:ascii="Times New Roman" w:hAnsi="Times New Roman" w:cs="Times New Roman"/>
                <w:sz w:val="24"/>
                <w:szCs w:val="24"/>
                <w:lang w:val="kk-KZ"/>
              </w:rPr>
            </w:pPr>
            <w:proofErr w:type="spellStart"/>
            <w:r w:rsidRPr="00A36474">
              <w:rPr>
                <w:rFonts w:ascii="Times New Roman" w:hAnsi="Times New Roman" w:cs="Times New Roman"/>
                <w:sz w:val="24"/>
                <w:szCs w:val="24"/>
              </w:rPr>
              <w:t>Жоба</w:t>
            </w:r>
            <w:proofErr w:type="spellEnd"/>
            <w:r w:rsidRPr="00A36474">
              <w:rPr>
                <w:rFonts w:ascii="Times New Roman" w:hAnsi="Times New Roman" w:cs="Times New Roman"/>
                <w:sz w:val="24"/>
                <w:szCs w:val="24"/>
              </w:rPr>
              <w:t xml:space="preserve"> </w:t>
            </w:r>
            <w:r w:rsidRPr="00A36474">
              <w:rPr>
                <w:rFonts w:ascii="Times New Roman" w:hAnsi="Times New Roman" w:cs="Times New Roman"/>
                <w:sz w:val="24"/>
                <w:szCs w:val="24"/>
                <w:lang w:val="kk-KZ"/>
              </w:rPr>
              <w:t>өзектілігі</w:t>
            </w:r>
          </w:p>
          <w:p w14:paraId="4C0737B5" w14:textId="77777777" w:rsidR="003D56BC" w:rsidRPr="00A36474" w:rsidRDefault="003D56BC" w:rsidP="003D56BC">
            <w:pPr>
              <w:rPr>
                <w:rFonts w:ascii="Times New Roman" w:hAnsi="Times New Roman" w:cs="Times New Roman"/>
                <w:sz w:val="24"/>
                <w:szCs w:val="24"/>
              </w:rPr>
            </w:pPr>
          </w:p>
        </w:tc>
        <w:tc>
          <w:tcPr>
            <w:tcW w:w="5806" w:type="dxa"/>
          </w:tcPr>
          <w:p w14:paraId="4BF0FD5C" w14:textId="2393858A" w:rsidR="003D56BC" w:rsidRPr="00A36474" w:rsidRDefault="000D7936" w:rsidP="003D56BC">
            <w:pPr>
              <w:pStyle w:val="a9"/>
              <w:spacing w:before="0" w:beforeAutospacing="0" w:after="0" w:afterAutospacing="0"/>
              <w:jc w:val="both"/>
            </w:pPr>
            <w:proofErr w:type="spellStart"/>
            <w:r w:rsidRPr="00A36474">
              <w:rPr>
                <w:color w:val="000000"/>
              </w:rPr>
              <w:t>Көмір-электр</w:t>
            </w:r>
            <w:proofErr w:type="spellEnd"/>
            <w:r w:rsidRPr="00A36474">
              <w:rPr>
                <w:color w:val="000000"/>
              </w:rPr>
              <w:t xml:space="preserve"> </w:t>
            </w:r>
            <w:proofErr w:type="spellStart"/>
            <w:r w:rsidRPr="00A36474">
              <w:rPr>
                <w:color w:val="000000"/>
              </w:rPr>
              <w:t>энергиясын</w:t>
            </w:r>
            <w:proofErr w:type="spellEnd"/>
            <w:r w:rsidRPr="00A36474">
              <w:rPr>
                <w:color w:val="000000"/>
              </w:rPr>
              <w:t xml:space="preserve">, </w:t>
            </w:r>
            <w:proofErr w:type="spellStart"/>
            <w:r w:rsidRPr="00A36474">
              <w:rPr>
                <w:color w:val="000000"/>
              </w:rPr>
              <w:t>сұйық</w:t>
            </w:r>
            <w:proofErr w:type="spellEnd"/>
            <w:r w:rsidRPr="00A36474">
              <w:rPr>
                <w:color w:val="000000"/>
              </w:rPr>
              <w:t xml:space="preserve">/газ </w:t>
            </w:r>
            <w:proofErr w:type="spellStart"/>
            <w:r w:rsidRPr="00A36474">
              <w:rPr>
                <w:color w:val="000000"/>
              </w:rPr>
              <w:t>отынын</w:t>
            </w:r>
            <w:proofErr w:type="spellEnd"/>
            <w:r w:rsidRPr="00A36474">
              <w:rPr>
                <w:color w:val="000000"/>
              </w:rPr>
              <w:t xml:space="preserve"> </w:t>
            </w:r>
            <w:proofErr w:type="spellStart"/>
            <w:r w:rsidRPr="00A36474">
              <w:rPr>
                <w:color w:val="000000"/>
              </w:rPr>
              <w:t>және</w:t>
            </w:r>
            <w:proofErr w:type="spellEnd"/>
            <w:r w:rsidRPr="00A36474">
              <w:rPr>
                <w:color w:val="000000"/>
              </w:rPr>
              <w:t xml:space="preserve"> </w:t>
            </w:r>
            <w:proofErr w:type="spellStart"/>
            <w:r w:rsidRPr="00A36474">
              <w:rPr>
                <w:color w:val="000000"/>
              </w:rPr>
              <w:t>химиялық</w:t>
            </w:r>
            <w:proofErr w:type="spellEnd"/>
            <w:r w:rsidRPr="00A36474">
              <w:rPr>
                <w:color w:val="000000"/>
              </w:rPr>
              <w:t xml:space="preserve"> </w:t>
            </w:r>
            <w:proofErr w:type="spellStart"/>
            <w:r w:rsidRPr="00A36474">
              <w:rPr>
                <w:color w:val="000000"/>
              </w:rPr>
              <w:t>материалдарды</w:t>
            </w:r>
            <w:proofErr w:type="spellEnd"/>
            <w:r w:rsidRPr="00A36474">
              <w:rPr>
                <w:color w:val="000000"/>
              </w:rPr>
              <w:t xml:space="preserve"> </w:t>
            </w:r>
            <w:proofErr w:type="spellStart"/>
            <w:r w:rsidRPr="00A36474">
              <w:rPr>
                <w:color w:val="000000"/>
              </w:rPr>
              <w:t>өндіру</w:t>
            </w:r>
            <w:proofErr w:type="spellEnd"/>
            <w:r w:rsidRPr="00A36474">
              <w:rPr>
                <w:color w:val="000000"/>
              </w:rPr>
              <w:t xml:space="preserve"> </w:t>
            </w:r>
            <w:proofErr w:type="spellStart"/>
            <w:r w:rsidRPr="00A36474">
              <w:rPr>
                <w:color w:val="000000"/>
              </w:rPr>
              <w:t>үшін</w:t>
            </w:r>
            <w:proofErr w:type="spellEnd"/>
            <w:r w:rsidRPr="00A36474">
              <w:rPr>
                <w:color w:val="000000"/>
              </w:rPr>
              <w:t xml:space="preserve"> </w:t>
            </w:r>
            <w:proofErr w:type="spellStart"/>
            <w:r w:rsidRPr="00A36474">
              <w:rPr>
                <w:color w:val="000000"/>
              </w:rPr>
              <w:t>қолданылатын</w:t>
            </w:r>
            <w:proofErr w:type="spellEnd"/>
            <w:r w:rsidRPr="00A36474">
              <w:rPr>
                <w:color w:val="000000"/>
              </w:rPr>
              <w:t xml:space="preserve"> </w:t>
            </w:r>
            <w:proofErr w:type="spellStart"/>
            <w:r w:rsidRPr="00A36474">
              <w:rPr>
                <w:color w:val="000000"/>
              </w:rPr>
              <w:t>ең</w:t>
            </w:r>
            <w:proofErr w:type="spellEnd"/>
            <w:r w:rsidRPr="00A36474">
              <w:rPr>
                <w:color w:val="000000"/>
              </w:rPr>
              <w:t xml:space="preserve"> </w:t>
            </w:r>
            <w:proofErr w:type="spellStart"/>
            <w:r w:rsidRPr="00A36474">
              <w:rPr>
                <w:color w:val="000000"/>
              </w:rPr>
              <w:t>кең</w:t>
            </w:r>
            <w:proofErr w:type="spellEnd"/>
            <w:r w:rsidRPr="00A36474">
              <w:rPr>
                <w:color w:val="000000"/>
              </w:rPr>
              <w:t xml:space="preserve"> </w:t>
            </w:r>
            <w:proofErr w:type="spellStart"/>
            <w:r w:rsidRPr="00A36474">
              <w:rPr>
                <w:color w:val="000000"/>
              </w:rPr>
              <w:t>таралған</w:t>
            </w:r>
            <w:proofErr w:type="spellEnd"/>
            <w:r w:rsidRPr="00A36474">
              <w:rPr>
                <w:color w:val="000000"/>
              </w:rPr>
              <w:t xml:space="preserve"> </w:t>
            </w:r>
            <w:proofErr w:type="spellStart"/>
            <w:r w:rsidRPr="00A36474">
              <w:rPr>
                <w:color w:val="000000"/>
              </w:rPr>
              <w:t>және</w:t>
            </w:r>
            <w:proofErr w:type="spellEnd"/>
            <w:r w:rsidRPr="00A36474">
              <w:rPr>
                <w:color w:val="000000"/>
              </w:rPr>
              <w:t xml:space="preserve"> </w:t>
            </w:r>
            <w:proofErr w:type="spellStart"/>
            <w:r w:rsidRPr="00A36474">
              <w:rPr>
                <w:color w:val="000000"/>
              </w:rPr>
              <w:t>арзан</w:t>
            </w:r>
            <w:proofErr w:type="spellEnd"/>
            <w:r w:rsidRPr="00A36474">
              <w:rPr>
                <w:color w:val="000000"/>
              </w:rPr>
              <w:t xml:space="preserve"> </w:t>
            </w:r>
            <w:proofErr w:type="spellStart"/>
            <w:r w:rsidRPr="00A36474">
              <w:rPr>
                <w:color w:val="000000"/>
              </w:rPr>
              <w:t>қазба</w:t>
            </w:r>
            <w:proofErr w:type="spellEnd"/>
            <w:r w:rsidRPr="00A36474">
              <w:rPr>
                <w:color w:val="000000"/>
              </w:rPr>
              <w:t xml:space="preserve"> ресурсы</w:t>
            </w:r>
            <w:r w:rsidR="003D56BC" w:rsidRPr="00A36474">
              <w:rPr>
                <w:color w:val="000000"/>
              </w:rPr>
              <w:t xml:space="preserve">. </w:t>
            </w:r>
            <w:proofErr w:type="spellStart"/>
            <w:r w:rsidRPr="00A36474">
              <w:rPr>
                <w:color w:val="000000"/>
              </w:rPr>
              <w:t>Алайда</w:t>
            </w:r>
            <w:proofErr w:type="spellEnd"/>
            <w:r w:rsidRPr="00A36474">
              <w:rPr>
                <w:color w:val="000000"/>
              </w:rPr>
              <w:t xml:space="preserve">, </w:t>
            </w:r>
            <w:proofErr w:type="spellStart"/>
            <w:r w:rsidRPr="00A36474">
              <w:rPr>
                <w:color w:val="000000"/>
              </w:rPr>
              <w:t>көмірде</w:t>
            </w:r>
            <w:proofErr w:type="spellEnd"/>
            <w:r w:rsidRPr="00A36474">
              <w:rPr>
                <w:color w:val="000000"/>
              </w:rPr>
              <w:t xml:space="preserve"> </w:t>
            </w:r>
            <w:proofErr w:type="spellStart"/>
            <w:r w:rsidRPr="00A36474">
              <w:rPr>
                <w:color w:val="000000"/>
              </w:rPr>
              <w:t>күкірттің</w:t>
            </w:r>
            <w:proofErr w:type="spellEnd"/>
            <w:r w:rsidRPr="00A36474">
              <w:rPr>
                <w:color w:val="000000"/>
              </w:rPr>
              <w:t xml:space="preserve"> </w:t>
            </w:r>
            <w:proofErr w:type="spellStart"/>
            <w:r w:rsidRPr="00A36474">
              <w:rPr>
                <w:color w:val="000000"/>
              </w:rPr>
              <w:t>болуы</w:t>
            </w:r>
            <w:proofErr w:type="spellEnd"/>
            <w:r w:rsidRPr="00A36474">
              <w:rPr>
                <w:color w:val="000000"/>
              </w:rPr>
              <w:t xml:space="preserve"> оны </w:t>
            </w:r>
            <w:proofErr w:type="spellStart"/>
            <w:r w:rsidRPr="00A36474">
              <w:rPr>
                <w:color w:val="000000"/>
              </w:rPr>
              <w:t>қолдануда</w:t>
            </w:r>
            <w:proofErr w:type="spellEnd"/>
            <w:r w:rsidRPr="00A36474">
              <w:rPr>
                <w:color w:val="000000"/>
              </w:rPr>
              <w:t xml:space="preserve"> </w:t>
            </w:r>
            <w:proofErr w:type="spellStart"/>
            <w:r w:rsidRPr="00A36474">
              <w:rPr>
                <w:color w:val="000000"/>
              </w:rPr>
              <w:t>айтарлықтай</w:t>
            </w:r>
            <w:proofErr w:type="spellEnd"/>
            <w:r w:rsidRPr="00A36474">
              <w:rPr>
                <w:color w:val="000000"/>
              </w:rPr>
              <w:t xml:space="preserve"> </w:t>
            </w:r>
            <w:proofErr w:type="spellStart"/>
            <w:r w:rsidRPr="00A36474">
              <w:rPr>
                <w:color w:val="000000"/>
              </w:rPr>
              <w:t>қиындықтар</w:t>
            </w:r>
            <w:proofErr w:type="spellEnd"/>
            <w:r w:rsidRPr="00A36474">
              <w:rPr>
                <w:color w:val="000000"/>
              </w:rPr>
              <w:t xml:space="preserve"> </w:t>
            </w:r>
            <w:proofErr w:type="spellStart"/>
            <w:r w:rsidRPr="00A36474">
              <w:rPr>
                <w:color w:val="000000"/>
              </w:rPr>
              <w:t>туғызады</w:t>
            </w:r>
            <w:proofErr w:type="spellEnd"/>
            <w:r w:rsidRPr="00A36474">
              <w:rPr>
                <w:color w:val="000000"/>
              </w:rPr>
              <w:t xml:space="preserve">, </w:t>
            </w:r>
            <w:proofErr w:type="spellStart"/>
            <w:r w:rsidRPr="00A36474">
              <w:rPr>
                <w:color w:val="000000"/>
              </w:rPr>
              <w:t>осылайша</w:t>
            </w:r>
            <w:proofErr w:type="spellEnd"/>
            <w:r w:rsidRPr="00A36474">
              <w:rPr>
                <w:color w:val="000000"/>
              </w:rPr>
              <w:t xml:space="preserve"> </w:t>
            </w:r>
            <w:proofErr w:type="spellStart"/>
            <w:r w:rsidRPr="00A36474">
              <w:rPr>
                <w:color w:val="000000"/>
              </w:rPr>
              <w:t>оның</w:t>
            </w:r>
            <w:proofErr w:type="spellEnd"/>
            <w:r w:rsidRPr="00A36474">
              <w:rPr>
                <w:color w:val="000000"/>
              </w:rPr>
              <w:t xml:space="preserve"> </w:t>
            </w:r>
            <w:proofErr w:type="spellStart"/>
            <w:r w:rsidRPr="00A36474">
              <w:rPr>
                <w:color w:val="000000"/>
              </w:rPr>
              <w:t>экологиялық</w:t>
            </w:r>
            <w:proofErr w:type="spellEnd"/>
            <w:r w:rsidRPr="00A36474">
              <w:rPr>
                <w:color w:val="000000"/>
              </w:rPr>
              <w:t xml:space="preserve"> </w:t>
            </w:r>
            <w:proofErr w:type="spellStart"/>
            <w:r w:rsidRPr="00A36474">
              <w:rPr>
                <w:color w:val="000000"/>
              </w:rPr>
              <w:t>зардаптарын</w:t>
            </w:r>
            <w:proofErr w:type="spellEnd"/>
            <w:r w:rsidRPr="00A36474">
              <w:rPr>
                <w:color w:val="000000"/>
              </w:rPr>
              <w:t xml:space="preserve"> </w:t>
            </w:r>
            <w:proofErr w:type="spellStart"/>
            <w:r w:rsidRPr="00A36474">
              <w:rPr>
                <w:color w:val="000000"/>
              </w:rPr>
              <w:t>күшейтеді</w:t>
            </w:r>
            <w:proofErr w:type="spellEnd"/>
            <w:r w:rsidR="003D56BC" w:rsidRPr="00A36474">
              <w:rPr>
                <w:color w:val="000000"/>
              </w:rPr>
              <w:t xml:space="preserve">. </w:t>
            </w:r>
            <w:proofErr w:type="spellStart"/>
            <w:r w:rsidRPr="00A36474">
              <w:rPr>
                <w:color w:val="000000"/>
              </w:rPr>
              <w:t>Осыған</w:t>
            </w:r>
            <w:proofErr w:type="spellEnd"/>
            <w:r w:rsidRPr="00A36474">
              <w:rPr>
                <w:color w:val="000000"/>
              </w:rPr>
              <w:t xml:space="preserve"> </w:t>
            </w:r>
            <w:proofErr w:type="spellStart"/>
            <w:r w:rsidRPr="00A36474">
              <w:rPr>
                <w:color w:val="000000"/>
              </w:rPr>
              <w:t>байланысты</w:t>
            </w:r>
            <w:proofErr w:type="spellEnd"/>
            <w:r w:rsidRPr="00A36474">
              <w:rPr>
                <w:color w:val="000000"/>
              </w:rPr>
              <w:t xml:space="preserve"> </w:t>
            </w:r>
            <w:proofErr w:type="spellStart"/>
            <w:r w:rsidRPr="00A36474">
              <w:rPr>
                <w:color w:val="000000"/>
              </w:rPr>
              <w:t>көмірден</w:t>
            </w:r>
            <w:proofErr w:type="spellEnd"/>
            <w:r w:rsidRPr="00A36474">
              <w:rPr>
                <w:color w:val="000000"/>
              </w:rPr>
              <w:t xml:space="preserve"> </w:t>
            </w:r>
            <w:proofErr w:type="spellStart"/>
            <w:r w:rsidRPr="00A36474">
              <w:rPr>
                <w:color w:val="000000"/>
              </w:rPr>
              <w:t>күкіртті</w:t>
            </w:r>
            <w:proofErr w:type="spellEnd"/>
            <w:r w:rsidRPr="00A36474">
              <w:rPr>
                <w:color w:val="000000"/>
              </w:rPr>
              <w:t xml:space="preserve"> </w:t>
            </w:r>
            <w:proofErr w:type="spellStart"/>
            <w:r w:rsidRPr="00A36474">
              <w:rPr>
                <w:color w:val="000000"/>
              </w:rPr>
              <w:t>кетірудің</w:t>
            </w:r>
            <w:proofErr w:type="spellEnd"/>
            <w:r w:rsidRPr="00A36474">
              <w:rPr>
                <w:color w:val="000000"/>
              </w:rPr>
              <w:t xml:space="preserve"> </w:t>
            </w:r>
            <w:proofErr w:type="spellStart"/>
            <w:r w:rsidRPr="00A36474">
              <w:rPr>
                <w:color w:val="000000"/>
              </w:rPr>
              <w:t>перспективалық</w:t>
            </w:r>
            <w:proofErr w:type="spellEnd"/>
            <w:r w:rsidRPr="00A36474">
              <w:rPr>
                <w:color w:val="000000"/>
              </w:rPr>
              <w:t xml:space="preserve"> </w:t>
            </w:r>
            <w:proofErr w:type="spellStart"/>
            <w:r w:rsidRPr="00A36474">
              <w:rPr>
                <w:color w:val="000000"/>
              </w:rPr>
              <w:t>тәсілі</w:t>
            </w:r>
            <w:proofErr w:type="spellEnd"/>
            <w:r w:rsidRPr="00A36474">
              <w:rPr>
                <w:color w:val="000000"/>
              </w:rPr>
              <w:t xml:space="preserve"> </w:t>
            </w:r>
            <w:proofErr w:type="spellStart"/>
            <w:r w:rsidRPr="00A36474">
              <w:rPr>
                <w:color w:val="000000"/>
              </w:rPr>
              <w:t>оның</w:t>
            </w:r>
            <w:proofErr w:type="spellEnd"/>
            <w:r w:rsidRPr="00A36474">
              <w:rPr>
                <w:color w:val="000000"/>
              </w:rPr>
              <w:t xml:space="preserve"> </w:t>
            </w:r>
            <w:proofErr w:type="spellStart"/>
            <w:r w:rsidRPr="00A36474">
              <w:rPr>
                <w:i/>
                <w:iCs/>
                <w:color w:val="000000"/>
              </w:rPr>
              <w:t>биодезульфуризациясы</w:t>
            </w:r>
            <w:proofErr w:type="spellEnd"/>
            <w:r w:rsidRPr="00A36474">
              <w:rPr>
                <w:color w:val="000000"/>
              </w:rPr>
              <w:t xml:space="preserve"> </w:t>
            </w:r>
            <w:proofErr w:type="spellStart"/>
            <w:r w:rsidRPr="00A36474">
              <w:rPr>
                <w:color w:val="000000"/>
              </w:rPr>
              <w:t>болып</w:t>
            </w:r>
            <w:proofErr w:type="spellEnd"/>
            <w:r w:rsidRPr="00A36474">
              <w:rPr>
                <w:color w:val="000000"/>
              </w:rPr>
              <w:t xml:space="preserve"> </w:t>
            </w:r>
            <w:proofErr w:type="spellStart"/>
            <w:r w:rsidRPr="00A36474">
              <w:rPr>
                <w:color w:val="000000"/>
              </w:rPr>
              <w:t>табылады</w:t>
            </w:r>
            <w:proofErr w:type="spellEnd"/>
            <w:r w:rsidR="003D56BC" w:rsidRPr="00A36474">
              <w:rPr>
                <w:color w:val="000000"/>
              </w:rPr>
              <w:t xml:space="preserve">. </w:t>
            </w:r>
            <w:proofErr w:type="spellStart"/>
            <w:r w:rsidRPr="00A36474">
              <w:rPr>
                <w:color w:val="000000"/>
              </w:rPr>
              <w:t>Бұл</w:t>
            </w:r>
            <w:proofErr w:type="spellEnd"/>
            <w:r w:rsidRPr="00A36474">
              <w:rPr>
                <w:color w:val="000000"/>
              </w:rPr>
              <w:t xml:space="preserve"> </w:t>
            </w:r>
            <w:proofErr w:type="spellStart"/>
            <w:r w:rsidRPr="00A36474">
              <w:rPr>
                <w:color w:val="000000"/>
              </w:rPr>
              <w:t>тұрақты</w:t>
            </w:r>
            <w:proofErr w:type="spellEnd"/>
            <w:r w:rsidRPr="00A36474">
              <w:rPr>
                <w:color w:val="000000"/>
              </w:rPr>
              <w:t xml:space="preserve"> </w:t>
            </w:r>
            <w:proofErr w:type="spellStart"/>
            <w:r w:rsidRPr="00A36474">
              <w:rPr>
                <w:color w:val="000000"/>
              </w:rPr>
              <w:t>және</w:t>
            </w:r>
            <w:proofErr w:type="spellEnd"/>
            <w:r w:rsidRPr="00A36474">
              <w:rPr>
                <w:color w:val="000000"/>
              </w:rPr>
              <w:t xml:space="preserve"> </w:t>
            </w:r>
            <w:proofErr w:type="spellStart"/>
            <w:r w:rsidRPr="00A36474">
              <w:rPr>
                <w:color w:val="000000"/>
              </w:rPr>
              <w:t>экологиялық</w:t>
            </w:r>
            <w:proofErr w:type="spellEnd"/>
            <w:r w:rsidRPr="00A36474">
              <w:rPr>
                <w:color w:val="000000"/>
              </w:rPr>
              <w:t xml:space="preserve"> таза </w:t>
            </w:r>
            <w:proofErr w:type="spellStart"/>
            <w:r w:rsidRPr="00A36474">
              <w:rPr>
                <w:color w:val="000000"/>
              </w:rPr>
              <w:t>таза</w:t>
            </w:r>
            <w:proofErr w:type="spellEnd"/>
            <w:r w:rsidRPr="00A36474">
              <w:rPr>
                <w:color w:val="000000"/>
              </w:rPr>
              <w:t xml:space="preserve"> энергия </w:t>
            </w:r>
            <w:proofErr w:type="spellStart"/>
            <w:r w:rsidRPr="00A36474">
              <w:rPr>
                <w:color w:val="000000"/>
              </w:rPr>
              <w:t>технологиясы</w:t>
            </w:r>
            <w:proofErr w:type="spellEnd"/>
            <w:r w:rsidRPr="00A36474">
              <w:rPr>
                <w:color w:val="000000"/>
              </w:rPr>
              <w:t xml:space="preserve"> </w:t>
            </w:r>
            <w:proofErr w:type="spellStart"/>
            <w:r w:rsidRPr="00A36474">
              <w:rPr>
                <w:color w:val="000000"/>
              </w:rPr>
              <w:t>күкірттің</w:t>
            </w:r>
            <w:proofErr w:type="spellEnd"/>
            <w:r w:rsidRPr="00A36474">
              <w:rPr>
                <w:color w:val="000000"/>
              </w:rPr>
              <w:t xml:space="preserve"> </w:t>
            </w:r>
            <w:proofErr w:type="spellStart"/>
            <w:r w:rsidRPr="00A36474">
              <w:rPr>
                <w:color w:val="000000"/>
              </w:rPr>
              <w:t>зиянды</w:t>
            </w:r>
            <w:proofErr w:type="spellEnd"/>
            <w:r w:rsidRPr="00A36474">
              <w:rPr>
                <w:color w:val="000000"/>
              </w:rPr>
              <w:t xml:space="preserve"> </w:t>
            </w:r>
            <w:proofErr w:type="spellStart"/>
            <w:r w:rsidRPr="00A36474">
              <w:rPr>
                <w:color w:val="000000"/>
              </w:rPr>
              <w:t>әсерін</w:t>
            </w:r>
            <w:proofErr w:type="spellEnd"/>
            <w:r w:rsidRPr="00A36474">
              <w:rPr>
                <w:color w:val="000000"/>
              </w:rPr>
              <w:t xml:space="preserve"> </w:t>
            </w:r>
            <w:proofErr w:type="spellStart"/>
            <w:r w:rsidRPr="00A36474">
              <w:rPr>
                <w:color w:val="000000"/>
              </w:rPr>
              <w:t>азайтудың</w:t>
            </w:r>
            <w:proofErr w:type="spellEnd"/>
            <w:r w:rsidRPr="00A36474">
              <w:rPr>
                <w:color w:val="000000"/>
              </w:rPr>
              <w:t xml:space="preserve"> </w:t>
            </w:r>
            <w:proofErr w:type="spellStart"/>
            <w:r w:rsidRPr="00A36474">
              <w:rPr>
                <w:color w:val="000000"/>
              </w:rPr>
              <w:t>жаңа</w:t>
            </w:r>
            <w:proofErr w:type="spellEnd"/>
            <w:r w:rsidRPr="00A36474">
              <w:rPr>
                <w:color w:val="000000"/>
              </w:rPr>
              <w:t xml:space="preserve"> </w:t>
            </w:r>
            <w:proofErr w:type="spellStart"/>
            <w:r w:rsidRPr="00A36474">
              <w:rPr>
                <w:color w:val="000000"/>
              </w:rPr>
              <w:t>мүмкіндіктерін</w:t>
            </w:r>
            <w:proofErr w:type="spellEnd"/>
            <w:r w:rsidRPr="00A36474">
              <w:rPr>
                <w:color w:val="000000"/>
              </w:rPr>
              <w:t xml:space="preserve"> </w:t>
            </w:r>
            <w:proofErr w:type="spellStart"/>
            <w:r w:rsidRPr="00A36474">
              <w:rPr>
                <w:color w:val="000000"/>
              </w:rPr>
              <w:t>ұсына</w:t>
            </w:r>
            <w:proofErr w:type="spellEnd"/>
            <w:r w:rsidRPr="00A36474">
              <w:rPr>
                <w:color w:val="000000"/>
              </w:rPr>
              <w:t xml:space="preserve"> </w:t>
            </w:r>
            <w:proofErr w:type="spellStart"/>
            <w:r w:rsidRPr="00A36474">
              <w:rPr>
                <w:color w:val="000000"/>
              </w:rPr>
              <w:t>алады</w:t>
            </w:r>
            <w:proofErr w:type="spellEnd"/>
            <w:r w:rsidR="003D56BC" w:rsidRPr="00A36474">
              <w:rPr>
                <w:color w:val="000000"/>
              </w:rPr>
              <w:t xml:space="preserve">. </w:t>
            </w:r>
            <w:proofErr w:type="spellStart"/>
            <w:r w:rsidRPr="00A36474">
              <w:rPr>
                <w:color w:val="000000"/>
              </w:rPr>
              <w:t>Энергияға</w:t>
            </w:r>
            <w:proofErr w:type="spellEnd"/>
            <w:r w:rsidRPr="00A36474">
              <w:rPr>
                <w:color w:val="000000"/>
              </w:rPr>
              <w:t xml:space="preserve"> </w:t>
            </w:r>
            <w:proofErr w:type="spellStart"/>
            <w:r w:rsidRPr="00A36474">
              <w:rPr>
                <w:color w:val="000000"/>
              </w:rPr>
              <w:t>деген</w:t>
            </w:r>
            <w:proofErr w:type="spellEnd"/>
            <w:r w:rsidRPr="00A36474">
              <w:rPr>
                <w:color w:val="000000"/>
              </w:rPr>
              <w:t xml:space="preserve"> </w:t>
            </w:r>
            <w:proofErr w:type="spellStart"/>
            <w:r w:rsidRPr="00A36474">
              <w:rPr>
                <w:color w:val="000000"/>
              </w:rPr>
              <w:t>сұраныс</w:t>
            </w:r>
            <w:proofErr w:type="spellEnd"/>
            <w:r w:rsidRPr="00A36474">
              <w:rPr>
                <w:color w:val="000000"/>
              </w:rPr>
              <w:t xml:space="preserve"> </w:t>
            </w:r>
            <w:proofErr w:type="spellStart"/>
            <w:r w:rsidRPr="00A36474">
              <w:rPr>
                <w:color w:val="000000"/>
              </w:rPr>
              <w:t>қауіп</w:t>
            </w:r>
            <w:proofErr w:type="spellEnd"/>
            <w:r w:rsidRPr="00A36474">
              <w:rPr>
                <w:color w:val="000000"/>
              </w:rPr>
              <w:t xml:space="preserve"> </w:t>
            </w:r>
            <w:proofErr w:type="spellStart"/>
            <w:r w:rsidRPr="00A36474">
              <w:rPr>
                <w:color w:val="000000"/>
              </w:rPr>
              <w:t>төндіретін</w:t>
            </w:r>
            <w:proofErr w:type="spellEnd"/>
            <w:r w:rsidRPr="00A36474">
              <w:rPr>
                <w:color w:val="000000"/>
              </w:rPr>
              <w:t xml:space="preserve"> </w:t>
            </w:r>
            <w:proofErr w:type="spellStart"/>
            <w:r w:rsidRPr="00A36474">
              <w:rPr>
                <w:color w:val="000000"/>
              </w:rPr>
              <w:t>қарқынмен</w:t>
            </w:r>
            <w:proofErr w:type="spellEnd"/>
            <w:r w:rsidRPr="00A36474">
              <w:rPr>
                <w:color w:val="000000"/>
              </w:rPr>
              <w:t xml:space="preserve"> </w:t>
            </w:r>
            <w:proofErr w:type="spellStart"/>
            <w:r w:rsidRPr="00A36474">
              <w:rPr>
                <w:color w:val="000000"/>
              </w:rPr>
              <w:t>өсіп</w:t>
            </w:r>
            <w:proofErr w:type="spellEnd"/>
            <w:r w:rsidRPr="00A36474">
              <w:rPr>
                <w:color w:val="000000"/>
              </w:rPr>
              <w:t xml:space="preserve"> </w:t>
            </w:r>
            <w:proofErr w:type="spellStart"/>
            <w:r w:rsidRPr="00A36474">
              <w:rPr>
                <w:color w:val="000000"/>
              </w:rPr>
              <w:t>келе</w:t>
            </w:r>
            <w:proofErr w:type="spellEnd"/>
            <w:r w:rsidRPr="00A36474">
              <w:rPr>
                <w:color w:val="000000"/>
              </w:rPr>
              <w:t xml:space="preserve"> </w:t>
            </w:r>
            <w:proofErr w:type="spellStart"/>
            <w:r w:rsidRPr="00A36474">
              <w:rPr>
                <w:color w:val="000000"/>
              </w:rPr>
              <w:t>жатқандықтан</w:t>
            </w:r>
            <w:proofErr w:type="spellEnd"/>
            <w:r w:rsidRPr="00A36474">
              <w:rPr>
                <w:color w:val="000000"/>
              </w:rPr>
              <w:t xml:space="preserve">, </w:t>
            </w:r>
            <w:proofErr w:type="spellStart"/>
            <w:r w:rsidRPr="00A36474">
              <w:rPr>
                <w:color w:val="000000"/>
              </w:rPr>
              <w:t>айтарлықтай</w:t>
            </w:r>
            <w:proofErr w:type="spellEnd"/>
            <w:r w:rsidRPr="00A36474">
              <w:rPr>
                <w:color w:val="000000"/>
              </w:rPr>
              <w:t xml:space="preserve"> </w:t>
            </w:r>
            <w:proofErr w:type="spellStart"/>
            <w:r w:rsidRPr="00A36474">
              <w:rPr>
                <w:color w:val="000000"/>
              </w:rPr>
              <w:t>күш-жігер</w:t>
            </w:r>
            <w:proofErr w:type="spellEnd"/>
            <w:r w:rsidRPr="00A36474">
              <w:rPr>
                <w:color w:val="000000"/>
              </w:rPr>
              <w:t xml:space="preserve"> </w:t>
            </w:r>
            <w:proofErr w:type="spellStart"/>
            <w:r w:rsidRPr="00A36474">
              <w:rPr>
                <w:color w:val="000000"/>
              </w:rPr>
              <w:t>қазақстандық</w:t>
            </w:r>
            <w:proofErr w:type="spellEnd"/>
            <w:r w:rsidRPr="00A36474">
              <w:rPr>
                <w:color w:val="000000"/>
              </w:rPr>
              <w:t xml:space="preserve"> </w:t>
            </w:r>
            <w:proofErr w:type="spellStart"/>
            <w:r w:rsidRPr="00A36474">
              <w:rPr>
                <w:color w:val="000000"/>
              </w:rPr>
              <w:t>көмірді</w:t>
            </w:r>
            <w:proofErr w:type="spellEnd"/>
            <w:r w:rsidRPr="00A36474">
              <w:rPr>
                <w:color w:val="000000"/>
              </w:rPr>
              <w:t xml:space="preserve"> </w:t>
            </w:r>
            <w:proofErr w:type="spellStart"/>
            <w:r w:rsidRPr="00A36474">
              <w:rPr>
                <w:color w:val="000000"/>
              </w:rPr>
              <w:t>биодезульфуризациялаудың</w:t>
            </w:r>
            <w:proofErr w:type="spellEnd"/>
            <w:r w:rsidRPr="00A36474">
              <w:rPr>
                <w:color w:val="000000"/>
              </w:rPr>
              <w:t xml:space="preserve"> </w:t>
            </w:r>
            <w:proofErr w:type="spellStart"/>
            <w:r w:rsidRPr="00A36474">
              <w:rPr>
                <w:color w:val="000000"/>
              </w:rPr>
              <w:t>тиімділігін</w:t>
            </w:r>
            <w:proofErr w:type="spellEnd"/>
            <w:r w:rsidRPr="00A36474">
              <w:rPr>
                <w:color w:val="000000"/>
              </w:rPr>
              <w:t xml:space="preserve"> </w:t>
            </w:r>
            <w:proofErr w:type="spellStart"/>
            <w:r w:rsidRPr="00A36474">
              <w:rPr>
                <w:color w:val="000000"/>
              </w:rPr>
              <w:t>зерттеуге</w:t>
            </w:r>
            <w:proofErr w:type="spellEnd"/>
            <w:r w:rsidRPr="00A36474">
              <w:rPr>
                <w:color w:val="000000"/>
              </w:rPr>
              <w:t xml:space="preserve"> </w:t>
            </w:r>
            <w:proofErr w:type="spellStart"/>
            <w:r w:rsidRPr="00A36474">
              <w:rPr>
                <w:color w:val="000000"/>
              </w:rPr>
              <w:t>және</w:t>
            </w:r>
            <w:proofErr w:type="spellEnd"/>
            <w:r w:rsidRPr="00A36474">
              <w:rPr>
                <w:color w:val="000000"/>
              </w:rPr>
              <w:t xml:space="preserve"> </w:t>
            </w:r>
            <w:proofErr w:type="spellStart"/>
            <w:r w:rsidRPr="00A36474">
              <w:rPr>
                <w:color w:val="000000"/>
              </w:rPr>
              <w:t>көмірді</w:t>
            </w:r>
            <w:proofErr w:type="spellEnd"/>
            <w:r w:rsidRPr="00A36474">
              <w:rPr>
                <w:color w:val="000000"/>
              </w:rPr>
              <w:t xml:space="preserve"> </w:t>
            </w:r>
            <w:proofErr w:type="spellStart"/>
            <w:r w:rsidRPr="00A36474">
              <w:rPr>
                <w:color w:val="000000"/>
              </w:rPr>
              <w:t>байытудың</w:t>
            </w:r>
            <w:proofErr w:type="spellEnd"/>
            <w:r w:rsidRPr="00A36474">
              <w:rPr>
                <w:color w:val="000000"/>
              </w:rPr>
              <w:t xml:space="preserve"> осы </w:t>
            </w:r>
            <w:proofErr w:type="spellStart"/>
            <w:r w:rsidRPr="00A36474">
              <w:rPr>
                <w:color w:val="000000"/>
              </w:rPr>
              <w:t>инновациялық</w:t>
            </w:r>
            <w:proofErr w:type="spellEnd"/>
            <w:r w:rsidRPr="00A36474">
              <w:rPr>
                <w:color w:val="000000"/>
              </w:rPr>
              <w:t xml:space="preserve"> </w:t>
            </w:r>
            <w:proofErr w:type="spellStart"/>
            <w:r w:rsidRPr="00A36474">
              <w:rPr>
                <w:color w:val="000000"/>
              </w:rPr>
              <w:t>тәсілін</w:t>
            </w:r>
            <w:proofErr w:type="spellEnd"/>
            <w:r w:rsidRPr="00A36474">
              <w:rPr>
                <w:color w:val="000000"/>
              </w:rPr>
              <w:t xml:space="preserve"> </w:t>
            </w:r>
            <w:proofErr w:type="spellStart"/>
            <w:r w:rsidRPr="00A36474">
              <w:rPr>
                <w:color w:val="000000"/>
              </w:rPr>
              <w:t>енгізуге</w:t>
            </w:r>
            <w:proofErr w:type="spellEnd"/>
            <w:r w:rsidRPr="00A36474">
              <w:rPr>
                <w:color w:val="000000"/>
              </w:rPr>
              <w:t xml:space="preserve"> </w:t>
            </w:r>
            <w:proofErr w:type="spellStart"/>
            <w:r w:rsidRPr="00A36474">
              <w:rPr>
                <w:color w:val="000000"/>
              </w:rPr>
              <w:t>бағытталған</w:t>
            </w:r>
            <w:proofErr w:type="spellEnd"/>
            <w:r w:rsidR="003D56BC" w:rsidRPr="00A36474">
              <w:rPr>
                <w:color w:val="000000"/>
              </w:rPr>
              <w:t>.</w:t>
            </w:r>
          </w:p>
        </w:tc>
      </w:tr>
      <w:tr w:rsidR="003D56BC" w:rsidRPr="00A36474" w14:paraId="69A76D8E" w14:textId="77777777" w:rsidTr="0081298D">
        <w:tc>
          <w:tcPr>
            <w:tcW w:w="3539" w:type="dxa"/>
          </w:tcPr>
          <w:p w14:paraId="362F356D" w14:textId="77777777" w:rsidR="003D56BC" w:rsidRPr="00A36474" w:rsidRDefault="003D56BC" w:rsidP="003D56BC">
            <w:pPr>
              <w:rPr>
                <w:rFonts w:ascii="Times New Roman" w:hAnsi="Times New Roman" w:cs="Times New Roman"/>
                <w:sz w:val="24"/>
                <w:szCs w:val="24"/>
                <w:lang w:val="kk-KZ"/>
              </w:rPr>
            </w:pPr>
            <w:proofErr w:type="spellStart"/>
            <w:r w:rsidRPr="00A36474">
              <w:rPr>
                <w:rFonts w:ascii="Times New Roman" w:hAnsi="Times New Roman" w:cs="Times New Roman"/>
                <w:sz w:val="24"/>
                <w:szCs w:val="24"/>
              </w:rPr>
              <w:t>Жоба</w:t>
            </w:r>
            <w:proofErr w:type="spellEnd"/>
            <w:r w:rsidRPr="00A36474">
              <w:rPr>
                <w:rFonts w:ascii="Times New Roman" w:hAnsi="Times New Roman" w:cs="Times New Roman"/>
                <w:sz w:val="24"/>
                <w:szCs w:val="24"/>
              </w:rPr>
              <w:t xml:space="preserve"> </w:t>
            </w:r>
            <w:r w:rsidRPr="00A36474">
              <w:rPr>
                <w:rFonts w:ascii="Times New Roman" w:hAnsi="Times New Roman" w:cs="Times New Roman"/>
                <w:sz w:val="24"/>
                <w:szCs w:val="24"/>
                <w:lang w:val="kk-KZ"/>
              </w:rPr>
              <w:t>мақсаты</w:t>
            </w:r>
          </w:p>
          <w:p w14:paraId="4C216A71" w14:textId="77777777" w:rsidR="003D56BC" w:rsidRPr="00A36474" w:rsidRDefault="003D56BC" w:rsidP="003D56BC">
            <w:pPr>
              <w:rPr>
                <w:rFonts w:ascii="Times New Roman" w:hAnsi="Times New Roman" w:cs="Times New Roman"/>
                <w:sz w:val="24"/>
                <w:szCs w:val="24"/>
              </w:rPr>
            </w:pPr>
          </w:p>
        </w:tc>
        <w:tc>
          <w:tcPr>
            <w:tcW w:w="5806" w:type="dxa"/>
          </w:tcPr>
          <w:p w14:paraId="38FD54B5" w14:textId="5EE9267F" w:rsidR="003D56BC" w:rsidRPr="00A36474" w:rsidRDefault="000D7936" w:rsidP="003D56BC">
            <w:pPr>
              <w:jc w:val="both"/>
              <w:rPr>
                <w:rFonts w:ascii="Times New Roman" w:hAnsi="Times New Roman" w:cs="Times New Roman"/>
                <w:sz w:val="24"/>
                <w:szCs w:val="24"/>
              </w:rPr>
            </w:pPr>
            <w:proofErr w:type="spellStart"/>
            <w:r w:rsidRPr="00A36474">
              <w:rPr>
                <w:rFonts w:ascii="Times New Roman" w:hAnsi="Times New Roman" w:cs="Times New Roman"/>
                <w:color w:val="000000"/>
                <w:sz w:val="24"/>
                <w:szCs w:val="24"/>
              </w:rPr>
              <w:t>Құрамында</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күкірті</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жоғары</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қазақстандық</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көмірді</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био-күкіртсіздендіру</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үшін</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масштабтау</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стратегиясы</w:t>
            </w:r>
            <w:proofErr w:type="spellEnd"/>
            <w:r w:rsidRPr="00A36474">
              <w:rPr>
                <w:rFonts w:ascii="Times New Roman" w:hAnsi="Times New Roman" w:cs="Times New Roman"/>
                <w:color w:val="000000"/>
                <w:sz w:val="24"/>
                <w:szCs w:val="24"/>
              </w:rPr>
              <w:t xml:space="preserve"> бар </w:t>
            </w:r>
            <w:proofErr w:type="spellStart"/>
            <w:r w:rsidRPr="00A36474">
              <w:rPr>
                <w:rFonts w:ascii="Times New Roman" w:hAnsi="Times New Roman" w:cs="Times New Roman"/>
                <w:color w:val="000000"/>
                <w:sz w:val="24"/>
                <w:szCs w:val="24"/>
              </w:rPr>
              <w:t>жергілікті</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микроорганизмдерді</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пайдалануға</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негізделген</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тәсілді</w:t>
            </w:r>
            <w:proofErr w:type="spellEnd"/>
            <w:r w:rsidRPr="00A36474">
              <w:rPr>
                <w:rFonts w:ascii="Times New Roman" w:hAnsi="Times New Roman" w:cs="Times New Roman"/>
                <w:color w:val="000000"/>
                <w:sz w:val="24"/>
                <w:szCs w:val="24"/>
              </w:rPr>
              <w:t xml:space="preserve"> </w:t>
            </w:r>
            <w:proofErr w:type="spellStart"/>
            <w:r w:rsidRPr="00A36474">
              <w:rPr>
                <w:rFonts w:ascii="Times New Roman" w:hAnsi="Times New Roman" w:cs="Times New Roman"/>
                <w:color w:val="000000"/>
                <w:sz w:val="24"/>
                <w:szCs w:val="24"/>
              </w:rPr>
              <w:t>әзірлеу</w:t>
            </w:r>
            <w:proofErr w:type="spellEnd"/>
            <w:r w:rsidR="003D56BC" w:rsidRPr="00A36474">
              <w:rPr>
                <w:rFonts w:ascii="Times New Roman" w:hAnsi="Times New Roman" w:cs="Times New Roman"/>
                <w:color w:val="000000"/>
                <w:sz w:val="24"/>
                <w:szCs w:val="24"/>
              </w:rPr>
              <w:t>.</w:t>
            </w:r>
          </w:p>
        </w:tc>
      </w:tr>
      <w:tr w:rsidR="003D56BC" w:rsidRPr="00A36474" w14:paraId="5F3CF024" w14:textId="77777777" w:rsidTr="0081298D">
        <w:tc>
          <w:tcPr>
            <w:tcW w:w="3539" w:type="dxa"/>
          </w:tcPr>
          <w:p w14:paraId="386410B0" w14:textId="10B62F05" w:rsidR="003D56BC" w:rsidRPr="00A36474" w:rsidRDefault="003D56BC" w:rsidP="003D56BC">
            <w:pPr>
              <w:rPr>
                <w:rFonts w:ascii="Times New Roman" w:hAnsi="Times New Roman" w:cs="Times New Roman"/>
                <w:sz w:val="24"/>
                <w:szCs w:val="24"/>
                <w:lang w:val="kk-KZ"/>
              </w:rPr>
            </w:pPr>
            <w:r w:rsidRPr="00A36474">
              <w:rPr>
                <w:rFonts w:ascii="Times New Roman" w:hAnsi="Times New Roman" w:cs="Times New Roman"/>
                <w:sz w:val="24"/>
                <w:szCs w:val="24"/>
                <w:lang w:val="kk-KZ"/>
              </w:rPr>
              <w:t>Жоба міндеттері</w:t>
            </w:r>
          </w:p>
        </w:tc>
        <w:tc>
          <w:tcPr>
            <w:tcW w:w="5806" w:type="dxa"/>
          </w:tcPr>
          <w:p w14:paraId="4DCB3DCC" w14:textId="091470E5"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0D7936" w:rsidRPr="00A36474">
              <w:rPr>
                <w:color w:val="000000"/>
                <w:lang w:val="kk-KZ"/>
              </w:rPr>
              <w:t xml:space="preserve">Қазақстанның әртүрлі көмір бассейндерінен </w:t>
            </w:r>
            <w:r w:rsidR="000D7936" w:rsidRPr="00A36474">
              <w:rPr>
                <w:i/>
                <w:iCs/>
                <w:color w:val="000000"/>
                <w:lang w:val="kk-KZ"/>
              </w:rPr>
              <w:t>көмірдің үлгілерін</w:t>
            </w:r>
            <w:r w:rsidR="000D7936" w:rsidRPr="00A36474">
              <w:rPr>
                <w:color w:val="000000"/>
                <w:lang w:val="kk-KZ"/>
              </w:rPr>
              <w:t xml:space="preserve"> олардың географиялық айырмашылықтары мен тұндыру тарихына ерекше назар аудара отырып жинау және сипаттау (химиялық және техникалық). Көмірдің қасиеттері мен құрамын білу таза көмірге өміршең және тиімді тәсілді әзірлеу үшін өте маңызды</w:t>
            </w:r>
            <w:r w:rsidRPr="00A36474">
              <w:rPr>
                <w:color w:val="000000"/>
                <w:lang w:val="kk-KZ"/>
              </w:rPr>
              <w:t>.</w:t>
            </w:r>
          </w:p>
          <w:p w14:paraId="090EA4FD" w14:textId="2C3EA5C3"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0D7936" w:rsidRPr="00A36474">
              <w:rPr>
                <w:color w:val="000000"/>
                <w:lang w:val="kk-KZ"/>
              </w:rPr>
              <w:t xml:space="preserve">Таңдалған көмір үлгілеріндегі </w:t>
            </w:r>
            <w:r w:rsidR="000D7936" w:rsidRPr="00A36474">
              <w:rPr>
                <w:i/>
                <w:iCs/>
                <w:color w:val="000000"/>
                <w:lang w:val="kk-KZ"/>
              </w:rPr>
              <w:t>күкірттің құрамын</w:t>
            </w:r>
            <w:r w:rsidR="000D7936" w:rsidRPr="00A36474">
              <w:rPr>
                <w:color w:val="000000"/>
                <w:lang w:val="kk-KZ"/>
              </w:rPr>
              <w:t xml:space="preserve"> анықтау. Күкірттің жалпы мөлшері көмірдің түріне және шығу тегіне байланысты айтарлықтай өзгеруі мүмкін. Көмірдегі күкірттің құрамын жан-жақты түсіну оны дұрыс басқаруға және пайдалануға, сондай-ақ экологиялық ережелерді сақтауға ықпал етеді</w:t>
            </w:r>
            <w:r w:rsidRPr="00A36474">
              <w:rPr>
                <w:color w:val="000000"/>
                <w:lang w:val="kk-KZ"/>
              </w:rPr>
              <w:t>.</w:t>
            </w:r>
          </w:p>
          <w:p w14:paraId="11DC2447" w14:textId="1CE4ADC9"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0D7936" w:rsidRPr="00A36474">
              <w:rPr>
                <w:rStyle w:val="ezkurwreuab5ozgtqnkl"/>
                <w:lang w:val="kk-KZ"/>
              </w:rPr>
              <w:t>Таңдалған</w:t>
            </w:r>
            <w:r w:rsidR="000D7936" w:rsidRPr="00A36474">
              <w:rPr>
                <w:lang w:val="kk-KZ"/>
              </w:rPr>
              <w:t xml:space="preserve"> </w:t>
            </w:r>
            <w:r w:rsidR="000D7936" w:rsidRPr="00A36474">
              <w:rPr>
                <w:rStyle w:val="ezkurwreuab5ozgtqnkl"/>
                <w:lang w:val="kk-KZ"/>
              </w:rPr>
              <w:t>көмір</w:t>
            </w:r>
            <w:r w:rsidR="000D7936" w:rsidRPr="00A36474">
              <w:rPr>
                <w:lang w:val="kk-KZ"/>
              </w:rPr>
              <w:t xml:space="preserve"> </w:t>
            </w:r>
            <w:r w:rsidR="000D7936" w:rsidRPr="00A36474">
              <w:rPr>
                <w:rStyle w:val="ezkurwreuab5ozgtqnkl"/>
                <w:lang w:val="kk-KZ"/>
              </w:rPr>
              <w:t>үлгілеріндегі</w:t>
            </w:r>
            <w:r w:rsidR="000D7936" w:rsidRPr="00A36474">
              <w:rPr>
                <w:lang w:val="kk-KZ"/>
              </w:rPr>
              <w:t xml:space="preserve"> </w:t>
            </w:r>
            <w:r w:rsidR="000D7936" w:rsidRPr="00A36474">
              <w:rPr>
                <w:rStyle w:val="ezkurwreuab5ozgtqnkl"/>
                <w:i/>
                <w:iCs/>
                <w:lang w:val="kk-KZ"/>
              </w:rPr>
              <w:t>күкірттің</w:t>
            </w:r>
            <w:r w:rsidR="000D7936" w:rsidRPr="00A36474">
              <w:rPr>
                <w:i/>
                <w:iCs/>
                <w:lang w:val="kk-KZ"/>
              </w:rPr>
              <w:t xml:space="preserve"> </w:t>
            </w:r>
            <w:r w:rsidR="000D7936" w:rsidRPr="00A36474">
              <w:rPr>
                <w:rStyle w:val="ezkurwreuab5ozgtqnkl"/>
                <w:i/>
                <w:iCs/>
                <w:lang w:val="kk-KZ"/>
              </w:rPr>
              <w:t>пішінін</w:t>
            </w:r>
            <w:r w:rsidR="000D7936" w:rsidRPr="00A36474">
              <w:rPr>
                <w:lang w:val="kk-KZ"/>
              </w:rPr>
              <w:t xml:space="preserve"> </w:t>
            </w:r>
            <w:r w:rsidR="000D7936" w:rsidRPr="00A36474">
              <w:rPr>
                <w:rStyle w:val="ezkurwreuab5ozgtqnkl"/>
                <w:lang w:val="kk-KZ"/>
              </w:rPr>
              <w:t>анықтау</w:t>
            </w:r>
            <w:r w:rsidRPr="00A36474">
              <w:rPr>
                <w:color w:val="000000"/>
                <w:lang w:val="kk-KZ"/>
              </w:rPr>
              <w:t xml:space="preserve">. </w:t>
            </w:r>
            <w:r w:rsidR="000D7936" w:rsidRPr="00A36474">
              <w:rPr>
                <w:color w:val="000000"/>
                <w:lang w:val="kk-KZ"/>
              </w:rPr>
              <w:t>Көмірдегі күкірт формаларының геохимиялық талдауы күкірттің шығу тегі және оны қосу механизмдері туралы маңызды ақпарат береді</w:t>
            </w:r>
            <w:r w:rsidRPr="00A36474">
              <w:rPr>
                <w:color w:val="000000"/>
                <w:lang w:val="kk-KZ"/>
              </w:rPr>
              <w:t>.</w:t>
            </w:r>
          </w:p>
          <w:p w14:paraId="45686B45" w14:textId="7D7838B9"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0D7936" w:rsidRPr="00A36474">
              <w:rPr>
                <w:color w:val="000000"/>
                <w:lang w:val="kk-KZ"/>
              </w:rPr>
              <w:t xml:space="preserve">Әр түрлі көмір кен орындарынан </w:t>
            </w:r>
            <w:r w:rsidR="000D7936" w:rsidRPr="00A36474">
              <w:rPr>
                <w:i/>
                <w:iCs/>
                <w:color w:val="000000"/>
                <w:lang w:val="kk-KZ"/>
              </w:rPr>
              <w:t>микроорганизмдердің штамдарын</w:t>
            </w:r>
            <w:r w:rsidR="000D7936" w:rsidRPr="00A36474">
              <w:rPr>
                <w:color w:val="000000"/>
                <w:lang w:val="kk-KZ"/>
              </w:rPr>
              <w:t xml:space="preserve"> микробиологиялық және функционалдық қасиеттері бойынша оқшаулау, анықтау және сипаттау. Күкіртті тазарту стратегиясын құру үшін негізгі микроорганизмдердің метаболикалық және жүйелік сипаттамаларын жан жақты зерттеу қажет</w:t>
            </w:r>
            <w:r w:rsidRPr="00A36474">
              <w:rPr>
                <w:color w:val="000000"/>
                <w:lang w:val="kk-KZ"/>
              </w:rPr>
              <w:t>. </w:t>
            </w:r>
          </w:p>
          <w:p w14:paraId="51E807BD" w14:textId="34014614"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0D7936" w:rsidRPr="00A36474">
              <w:rPr>
                <w:i/>
                <w:iCs/>
                <w:color w:val="000000"/>
                <w:lang w:val="kk-KZ"/>
              </w:rPr>
              <w:t>Биодезульфуризация құралы</w:t>
            </w:r>
            <w:r w:rsidR="000D7936" w:rsidRPr="00A36474">
              <w:rPr>
                <w:color w:val="000000"/>
                <w:lang w:val="kk-KZ"/>
              </w:rPr>
              <w:t xml:space="preserve"> ретінде микроорганизмдердің әлеуетті штаммдарының </w:t>
            </w:r>
            <w:r w:rsidR="000D7936" w:rsidRPr="00A36474">
              <w:rPr>
                <w:color w:val="000000"/>
                <w:lang w:val="kk-KZ"/>
              </w:rPr>
              <w:lastRenderedPageBreak/>
              <w:t>биотехнологиялық скринингін жүргізу</w:t>
            </w:r>
            <w:r w:rsidRPr="00A36474">
              <w:rPr>
                <w:color w:val="000000"/>
                <w:lang w:val="kk-KZ"/>
              </w:rPr>
              <w:t xml:space="preserve">. </w:t>
            </w:r>
            <w:r w:rsidR="000D7936" w:rsidRPr="00A36474">
              <w:rPr>
                <w:color w:val="000000"/>
                <w:lang w:val="kk-KZ"/>
              </w:rPr>
              <w:t>Микроорганизмдердің экзогендік штамдарымен салыстырғанда, микроорганизмдердің жергілікті штамдары көмір ортасына жақсы бейімделуді көрсетеді, бұл көмірді байыту тиімділігінің айтарлықтай жоғарылауына әкеледі.</w:t>
            </w:r>
          </w:p>
          <w:p w14:paraId="4D7DB70D" w14:textId="426FB63B"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0D7936" w:rsidRPr="00A36474">
              <w:rPr>
                <w:i/>
                <w:iCs/>
                <w:color w:val="000000"/>
                <w:lang w:val="kk-KZ"/>
              </w:rPr>
              <w:t>Зертханалық тәжірибелерде</w:t>
            </w:r>
            <w:r w:rsidR="000D7936" w:rsidRPr="00A36474">
              <w:rPr>
                <w:color w:val="000000"/>
                <w:lang w:val="kk-KZ"/>
              </w:rPr>
              <w:t xml:space="preserve"> көмірді микробтық штаммдармен </w:t>
            </w:r>
            <w:r w:rsidR="000D7936" w:rsidRPr="00A36474">
              <w:rPr>
                <w:i/>
                <w:iCs/>
                <w:color w:val="000000"/>
                <w:lang w:val="kk-KZ"/>
              </w:rPr>
              <w:t>күкіртсіздендіру процесін</w:t>
            </w:r>
            <w:r w:rsidR="000D7936" w:rsidRPr="00A36474">
              <w:rPr>
                <w:color w:val="000000"/>
                <w:lang w:val="kk-KZ"/>
              </w:rPr>
              <w:t xml:space="preserve"> әзірлеу және іске қосу</w:t>
            </w:r>
            <w:r w:rsidRPr="00A36474">
              <w:rPr>
                <w:color w:val="000000"/>
                <w:lang w:val="kk-KZ"/>
              </w:rPr>
              <w:t xml:space="preserve">. </w:t>
            </w:r>
            <w:r w:rsidR="000D7936" w:rsidRPr="00A36474">
              <w:rPr>
                <w:color w:val="000000"/>
                <w:lang w:val="kk-KZ"/>
              </w:rPr>
              <w:t>Көмір мен микробтық жасушалардың өзара әрекеттесуінің егжей-тегжейін және оның механизмін түсіну көмірдің күкіртті шығару/жою процесіндегі мінез-құлқы туралы маңызды ғылыми түсінік бере алады</w:t>
            </w:r>
            <w:r w:rsidRPr="00A36474">
              <w:rPr>
                <w:color w:val="000000"/>
                <w:lang w:val="kk-KZ"/>
              </w:rPr>
              <w:t>.</w:t>
            </w:r>
          </w:p>
          <w:p w14:paraId="6AE43BF2" w14:textId="14DC1BF4"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1871B4" w:rsidRPr="00A36474">
              <w:rPr>
                <w:color w:val="000000"/>
                <w:lang w:val="kk-KZ"/>
              </w:rPr>
              <w:t xml:space="preserve">Кешенді талдау арқылы </w:t>
            </w:r>
            <w:r w:rsidR="001871B4" w:rsidRPr="00A36474">
              <w:rPr>
                <w:i/>
                <w:iCs/>
                <w:color w:val="000000"/>
                <w:lang w:val="kk-KZ"/>
              </w:rPr>
              <w:t>биодезульфуризациядан кейінгі өнімдердің/процестердің</w:t>
            </w:r>
            <w:r w:rsidR="001871B4" w:rsidRPr="00A36474">
              <w:rPr>
                <w:color w:val="000000"/>
                <w:lang w:val="kk-KZ"/>
              </w:rPr>
              <w:t xml:space="preserve"> сипаттамасын анықтау. Күкіртті кетіру үшін көмірдің биожетімділігін бағалау күкірттің құрамындағы/пішініндегі, көмірдің құрылымы мен химиялық құрамындағы өзгерістерді, сондай-ақ жанама өнімдер мен биосурфактанттардың түзілуін зерттеу арқылы жүзеге асырылуы мүмкін</w:t>
            </w:r>
            <w:r w:rsidRPr="00A36474">
              <w:rPr>
                <w:color w:val="000000"/>
                <w:lang w:val="kk-KZ"/>
              </w:rPr>
              <w:t>.</w:t>
            </w:r>
          </w:p>
          <w:p w14:paraId="50DCA507" w14:textId="1A344D21"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1871B4" w:rsidRPr="00A36474">
              <w:rPr>
                <w:color w:val="000000"/>
                <w:lang w:val="kk-KZ"/>
              </w:rPr>
              <w:t xml:space="preserve">Максималды тиімділікке жету үшін көмірді </w:t>
            </w:r>
            <w:r w:rsidR="001871B4" w:rsidRPr="00A36474">
              <w:rPr>
                <w:i/>
                <w:iCs/>
                <w:color w:val="000000"/>
                <w:lang w:val="kk-KZ"/>
              </w:rPr>
              <w:t>биокүкіртсіздендірудің оңтайлы параметрлерін/шарттарын</w:t>
            </w:r>
            <w:r w:rsidR="001871B4" w:rsidRPr="00A36474">
              <w:rPr>
                <w:color w:val="000000"/>
                <w:lang w:val="kk-KZ"/>
              </w:rPr>
              <w:t xml:space="preserve"> анықтау/таңдау. Мүмкін стратегиялар микробтық, химиялық және физикалық ынталандыру, көмірді алдын ала өңдеу және параметрлерді өзгерту болып табылады</w:t>
            </w:r>
            <w:r w:rsidRPr="00A36474">
              <w:rPr>
                <w:color w:val="000000"/>
                <w:lang w:val="kk-KZ"/>
              </w:rPr>
              <w:t>.  </w:t>
            </w:r>
          </w:p>
          <w:p w14:paraId="3BB3EFF6" w14:textId="7F8E2994"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1871B4" w:rsidRPr="00A36474">
              <w:rPr>
                <w:i/>
                <w:iCs/>
                <w:color w:val="000000"/>
                <w:lang w:val="kk-KZ"/>
              </w:rPr>
              <w:t>Масштабталатын жүйелердегі биодезульфуризация процесін</w:t>
            </w:r>
            <w:r w:rsidR="001871B4" w:rsidRPr="00A36474">
              <w:rPr>
                <w:color w:val="000000"/>
                <w:lang w:val="kk-KZ"/>
              </w:rPr>
              <w:t xml:space="preserve"> басқарудың ең оңтайлы параметрлерін/шарттарын таңдау</w:t>
            </w:r>
            <w:r w:rsidRPr="00A36474">
              <w:rPr>
                <w:color w:val="000000"/>
                <w:lang w:val="kk-KZ"/>
              </w:rPr>
              <w:t xml:space="preserve">. </w:t>
            </w:r>
            <w:r w:rsidR="001871B4" w:rsidRPr="00A36474">
              <w:rPr>
                <w:color w:val="000000"/>
                <w:lang w:val="kk-KZ"/>
              </w:rPr>
              <w:t>Бақыланатын реакторлық эксперименттер жүргізу көмірді био-күкіртсіздендіру процесін күшейту және кеңейту стратегияларын көшіру кезінде қарастырылуы тиіс. Жүйені жетілдірудің биологиялық және инженерлік әдістерін қарастыру қажет</w:t>
            </w:r>
            <w:r w:rsidRPr="00A36474">
              <w:rPr>
                <w:color w:val="000000"/>
                <w:lang w:val="kk-KZ"/>
              </w:rPr>
              <w:t>. </w:t>
            </w:r>
          </w:p>
          <w:p w14:paraId="010971DC" w14:textId="7D8472AB" w:rsidR="003D56BC" w:rsidRPr="00A36474" w:rsidRDefault="003D56BC" w:rsidP="003D56BC">
            <w:pPr>
              <w:pStyle w:val="a9"/>
              <w:spacing w:before="0" w:beforeAutospacing="0" w:after="0" w:afterAutospacing="0"/>
              <w:ind w:firstLine="36"/>
              <w:jc w:val="both"/>
              <w:rPr>
                <w:lang w:val="kk-KZ"/>
              </w:rPr>
            </w:pPr>
            <w:r w:rsidRPr="00A36474">
              <w:rPr>
                <w:color w:val="000000"/>
                <w:lang w:val="kk-KZ"/>
              </w:rPr>
              <w:t xml:space="preserve">- </w:t>
            </w:r>
            <w:r w:rsidR="001871B4" w:rsidRPr="00A36474">
              <w:rPr>
                <w:color w:val="000000"/>
                <w:lang w:val="kk-KZ"/>
              </w:rPr>
              <w:t>Күкірт оксиді шығарындылары, күл түзілуі, энергия тығыздығы және жану сипаттамалары бойынша соңғы өнімнің қасиеттерін зерттеу</w:t>
            </w:r>
            <w:r w:rsidRPr="00A36474">
              <w:rPr>
                <w:color w:val="000000"/>
                <w:lang w:val="kk-KZ"/>
              </w:rPr>
              <w:t>. </w:t>
            </w:r>
          </w:p>
          <w:p w14:paraId="71E0FC53" w14:textId="118972DA" w:rsidR="003D56BC" w:rsidRPr="00A36474" w:rsidRDefault="003D56BC" w:rsidP="003D56BC">
            <w:pPr>
              <w:pStyle w:val="a9"/>
              <w:spacing w:before="0" w:beforeAutospacing="0" w:after="0" w:afterAutospacing="0"/>
              <w:jc w:val="both"/>
              <w:textAlignment w:val="baseline"/>
              <w:rPr>
                <w:color w:val="000000"/>
              </w:rPr>
            </w:pPr>
            <w:r w:rsidRPr="00A36474">
              <w:rPr>
                <w:color w:val="000000"/>
                <w:lang w:val="kk-KZ"/>
              </w:rPr>
              <w:t xml:space="preserve">- </w:t>
            </w:r>
            <w:r w:rsidR="001871B4" w:rsidRPr="00A36474">
              <w:rPr>
                <w:color w:val="000000"/>
                <w:lang w:val="kk-KZ"/>
              </w:rPr>
              <w:t xml:space="preserve">Процестің </w:t>
            </w:r>
            <w:r w:rsidR="001871B4" w:rsidRPr="00A36474">
              <w:rPr>
                <w:i/>
                <w:iCs/>
                <w:color w:val="000000"/>
                <w:lang w:val="kk-KZ"/>
              </w:rPr>
              <w:t>жалпы тиімділігі</w:t>
            </w:r>
            <w:r w:rsidR="001871B4" w:rsidRPr="00A36474">
              <w:rPr>
                <w:color w:val="000000"/>
                <w:lang w:val="kk-KZ"/>
              </w:rPr>
              <w:t xml:space="preserve"> туралы ақпарат алу (инвестициялық және пайдалану шығындары). </w:t>
            </w:r>
            <w:proofErr w:type="spellStart"/>
            <w:r w:rsidR="001871B4" w:rsidRPr="00A36474">
              <w:rPr>
                <w:color w:val="000000"/>
              </w:rPr>
              <w:t>Тәжірибелік</w:t>
            </w:r>
            <w:proofErr w:type="spellEnd"/>
            <w:r w:rsidR="001871B4" w:rsidRPr="00A36474">
              <w:rPr>
                <w:color w:val="000000"/>
              </w:rPr>
              <w:t xml:space="preserve"> </w:t>
            </w:r>
            <w:proofErr w:type="spellStart"/>
            <w:r w:rsidR="001871B4" w:rsidRPr="00A36474">
              <w:rPr>
                <w:color w:val="000000"/>
              </w:rPr>
              <w:t>іске</w:t>
            </w:r>
            <w:proofErr w:type="spellEnd"/>
            <w:r w:rsidR="001871B4" w:rsidRPr="00A36474">
              <w:rPr>
                <w:color w:val="000000"/>
              </w:rPr>
              <w:t xml:space="preserve"> </w:t>
            </w:r>
            <w:proofErr w:type="spellStart"/>
            <w:r w:rsidR="001871B4" w:rsidRPr="00A36474">
              <w:rPr>
                <w:color w:val="000000"/>
              </w:rPr>
              <w:t>асыруды</w:t>
            </w:r>
            <w:proofErr w:type="spellEnd"/>
            <w:r w:rsidR="001871B4" w:rsidRPr="00A36474">
              <w:rPr>
                <w:color w:val="000000"/>
              </w:rPr>
              <w:t xml:space="preserve"> </w:t>
            </w:r>
            <w:proofErr w:type="spellStart"/>
            <w:r w:rsidR="001871B4" w:rsidRPr="00A36474">
              <w:rPr>
                <w:color w:val="000000"/>
              </w:rPr>
              <w:t>растау</w:t>
            </w:r>
            <w:proofErr w:type="spellEnd"/>
            <w:r w:rsidR="001871B4" w:rsidRPr="00A36474">
              <w:rPr>
                <w:color w:val="000000"/>
              </w:rPr>
              <w:t xml:space="preserve"> </w:t>
            </w:r>
            <w:proofErr w:type="spellStart"/>
            <w:r w:rsidR="001871B4" w:rsidRPr="00A36474">
              <w:rPr>
                <w:color w:val="000000"/>
              </w:rPr>
              <w:t>үшін</w:t>
            </w:r>
            <w:proofErr w:type="spellEnd"/>
            <w:r w:rsidR="001871B4" w:rsidRPr="00A36474">
              <w:rPr>
                <w:color w:val="000000"/>
              </w:rPr>
              <w:t xml:space="preserve"> </w:t>
            </w:r>
            <w:proofErr w:type="spellStart"/>
            <w:r w:rsidR="001871B4" w:rsidRPr="00A36474">
              <w:rPr>
                <w:color w:val="000000"/>
              </w:rPr>
              <w:t>қосымша</w:t>
            </w:r>
            <w:proofErr w:type="spellEnd"/>
            <w:r w:rsidR="001871B4" w:rsidRPr="00A36474">
              <w:rPr>
                <w:color w:val="000000"/>
              </w:rPr>
              <w:t xml:space="preserve"> </w:t>
            </w:r>
            <w:proofErr w:type="spellStart"/>
            <w:r w:rsidR="001871B4" w:rsidRPr="00A36474">
              <w:rPr>
                <w:color w:val="000000"/>
              </w:rPr>
              <w:t>сценарийлік</w:t>
            </w:r>
            <w:proofErr w:type="spellEnd"/>
            <w:r w:rsidR="001871B4" w:rsidRPr="00A36474">
              <w:rPr>
                <w:color w:val="000000"/>
              </w:rPr>
              <w:t xml:space="preserve"> </w:t>
            </w:r>
            <w:proofErr w:type="spellStart"/>
            <w:r w:rsidR="001871B4" w:rsidRPr="00A36474">
              <w:rPr>
                <w:color w:val="000000"/>
              </w:rPr>
              <w:t>талдаулар</w:t>
            </w:r>
            <w:proofErr w:type="spellEnd"/>
            <w:r w:rsidR="001871B4" w:rsidRPr="00A36474">
              <w:rPr>
                <w:color w:val="000000"/>
              </w:rPr>
              <w:t xml:space="preserve"> </w:t>
            </w:r>
            <w:proofErr w:type="spellStart"/>
            <w:r w:rsidR="001871B4" w:rsidRPr="00A36474">
              <w:rPr>
                <w:color w:val="000000"/>
              </w:rPr>
              <w:t>жүргізіледі</w:t>
            </w:r>
            <w:proofErr w:type="spellEnd"/>
            <w:r w:rsidRPr="00A36474">
              <w:rPr>
                <w:color w:val="000000"/>
              </w:rPr>
              <w:t>.</w:t>
            </w:r>
          </w:p>
        </w:tc>
      </w:tr>
      <w:tr w:rsidR="003D56BC" w:rsidRPr="00A36474" w14:paraId="1D80AC7D" w14:textId="77777777" w:rsidTr="0081298D">
        <w:tc>
          <w:tcPr>
            <w:tcW w:w="3539" w:type="dxa"/>
          </w:tcPr>
          <w:p w14:paraId="5722DD91" w14:textId="77777777" w:rsidR="003D56BC" w:rsidRPr="00A36474" w:rsidRDefault="003D56BC" w:rsidP="003D56BC">
            <w:pPr>
              <w:rPr>
                <w:rFonts w:ascii="Times New Roman" w:hAnsi="Times New Roman" w:cs="Times New Roman"/>
                <w:sz w:val="24"/>
                <w:szCs w:val="24"/>
              </w:rPr>
            </w:pPr>
            <w:proofErr w:type="spellStart"/>
            <w:r w:rsidRPr="00A36474">
              <w:rPr>
                <w:rFonts w:ascii="Times New Roman" w:hAnsi="Times New Roman" w:cs="Times New Roman"/>
                <w:sz w:val="24"/>
                <w:szCs w:val="24"/>
              </w:rPr>
              <w:lastRenderedPageBreak/>
              <w:t>Күтілетін</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және</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қол</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жеткізілген</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нәтижелер</w:t>
            </w:r>
            <w:proofErr w:type="spellEnd"/>
          </w:p>
          <w:p w14:paraId="6F9ADC9D" w14:textId="77777777" w:rsidR="003D56BC" w:rsidRPr="00A36474" w:rsidRDefault="003D56BC" w:rsidP="003D56BC">
            <w:pPr>
              <w:rPr>
                <w:rFonts w:ascii="Times New Roman" w:hAnsi="Times New Roman" w:cs="Times New Roman"/>
                <w:sz w:val="24"/>
                <w:szCs w:val="24"/>
              </w:rPr>
            </w:pPr>
          </w:p>
          <w:p w14:paraId="230E642E" w14:textId="77777777" w:rsidR="003D56BC" w:rsidRPr="00A36474" w:rsidRDefault="003D56BC" w:rsidP="003D56BC">
            <w:pPr>
              <w:rPr>
                <w:rFonts w:ascii="Times New Roman" w:hAnsi="Times New Roman" w:cs="Times New Roman"/>
                <w:sz w:val="24"/>
                <w:szCs w:val="24"/>
              </w:rPr>
            </w:pPr>
          </w:p>
        </w:tc>
        <w:tc>
          <w:tcPr>
            <w:tcW w:w="5806" w:type="dxa"/>
          </w:tcPr>
          <w:p w14:paraId="5881C306" w14:textId="419B7BA6" w:rsidR="003D56BC" w:rsidRPr="00A36474" w:rsidRDefault="001926A9" w:rsidP="003D56BC">
            <w:pPr>
              <w:pStyle w:val="a9"/>
              <w:spacing w:before="0" w:beforeAutospacing="0" w:after="0" w:afterAutospacing="0"/>
              <w:jc w:val="both"/>
              <w:rPr>
                <w:color w:val="000000"/>
                <w:lang w:val="kk-KZ"/>
              </w:rPr>
            </w:pPr>
            <w:proofErr w:type="spellStart"/>
            <w:r w:rsidRPr="00A36474">
              <w:rPr>
                <w:color w:val="000000"/>
              </w:rPr>
              <w:t>Зерттеу</w:t>
            </w:r>
            <w:proofErr w:type="spellEnd"/>
            <w:r w:rsidRPr="00A36474">
              <w:rPr>
                <w:color w:val="000000"/>
              </w:rPr>
              <w:t xml:space="preserve"> </w:t>
            </w:r>
            <w:proofErr w:type="spellStart"/>
            <w:r w:rsidRPr="00A36474">
              <w:rPr>
                <w:color w:val="000000"/>
              </w:rPr>
              <w:t>жобасының</w:t>
            </w:r>
            <w:proofErr w:type="spellEnd"/>
            <w:r w:rsidRPr="00A36474">
              <w:rPr>
                <w:color w:val="000000"/>
              </w:rPr>
              <w:t xml:space="preserve"> </w:t>
            </w:r>
            <w:proofErr w:type="spellStart"/>
            <w:r w:rsidRPr="00A36474">
              <w:rPr>
                <w:color w:val="000000"/>
              </w:rPr>
              <w:t>нәтижесі</w:t>
            </w:r>
            <w:proofErr w:type="spellEnd"/>
            <w:r w:rsidRPr="00A36474">
              <w:rPr>
                <w:color w:val="000000"/>
              </w:rPr>
              <w:t xml:space="preserve"> </w:t>
            </w:r>
            <w:proofErr w:type="spellStart"/>
            <w:r w:rsidRPr="00A36474">
              <w:rPr>
                <w:color w:val="000000"/>
              </w:rPr>
              <w:t>қазақстандық</w:t>
            </w:r>
            <w:proofErr w:type="spellEnd"/>
            <w:r w:rsidRPr="00A36474">
              <w:rPr>
                <w:color w:val="000000"/>
              </w:rPr>
              <w:t xml:space="preserve"> </w:t>
            </w:r>
            <w:proofErr w:type="spellStart"/>
            <w:r w:rsidRPr="00A36474">
              <w:rPr>
                <w:color w:val="000000"/>
              </w:rPr>
              <w:t>көмірді</w:t>
            </w:r>
            <w:proofErr w:type="spellEnd"/>
            <w:r w:rsidRPr="00A36474">
              <w:rPr>
                <w:color w:val="000000"/>
              </w:rPr>
              <w:t xml:space="preserve"> </w:t>
            </w:r>
            <w:proofErr w:type="spellStart"/>
            <w:r w:rsidRPr="00A36474">
              <w:rPr>
                <w:color w:val="000000"/>
              </w:rPr>
              <w:t>күкіртсіздендірудің</w:t>
            </w:r>
            <w:proofErr w:type="spellEnd"/>
            <w:r w:rsidRPr="00A36474">
              <w:rPr>
                <w:color w:val="000000"/>
              </w:rPr>
              <w:t xml:space="preserve"> </w:t>
            </w:r>
            <w:proofErr w:type="spellStart"/>
            <w:r w:rsidRPr="00A36474">
              <w:rPr>
                <w:color w:val="000000"/>
              </w:rPr>
              <w:t>экологиялық</w:t>
            </w:r>
            <w:proofErr w:type="spellEnd"/>
            <w:r w:rsidRPr="00A36474">
              <w:rPr>
                <w:color w:val="000000"/>
              </w:rPr>
              <w:t xml:space="preserve"> </w:t>
            </w:r>
            <w:proofErr w:type="spellStart"/>
            <w:r w:rsidRPr="00A36474">
              <w:rPr>
                <w:color w:val="000000"/>
              </w:rPr>
              <w:t>қауіпсіз</w:t>
            </w:r>
            <w:proofErr w:type="spellEnd"/>
            <w:r w:rsidRPr="00A36474">
              <w:rPr>
                <w:color w:val="000000"/>
              </w:rPr>
              <w:t xml:space="preserve"> </w:t>
            </w:r>
            <w:proofErr w:type="spellStart"/>
            <w:r w:rsidRPr="00A36474">
              <w:rPr>
                <w:color w:val="000000"/>
              </w:rPr>
              <w:t>және</w:t>
            </w:r>
            <w:proofErr w:type="spellEnd"/>
            <w:r w:rsidRPr="00A36474">
              <w:rPr>
                <w:color w:val="000000"/>
              </w:rPr>
              <w:t xml:space="preserve"> </w:t>
            </w:r>
            <w:proofErr w:type="spellStart"/>
            <w:r w:rsidRPr="00A36474">
              <w:rPr>
                <w:color w:val="000000"/>
              </w:rPr>
              <w:t>экономикалық</w:t>
            </w:r>
            <w:proofErr w:type="spellEnd"/>
            <w:r w:rsidRPr="00A36474">
              <w:rPr>
                <w:color w:val="000000"/>
              </w:rPr>
              <w:t xml:space="preserve"> </w:t>
            </w:r>
            <w:proofErr w:type="spellStart"/>
            <w:r w:rsidRPr="00A36474">
              <w:rPr>
                <w:color w:val="000000"/>
              </w:rPr>
              <w:t>орнықты</w:t>
            </w:r>
            <w:proofErr w:type="spellEnd"/>
            <w:r w:rsidRPr="00A36474">
              <w:rPr>
                <w:color w:val="000000"/>
              </w:rPr>
              <w:t xml:space="preserve"> </w:t>
            </w:r>
            <w:proofErr w:type="spellStart"/>
            <w:r w:rsidRPr="00A36474">
              <w:rPr>
                <w:color w:val="000000"/>
              </w:rPr>
              <w:t>процесін</w:t>
            </w:r>
            <w:proofErr w:type="spellEnd"/>
            <w:r w:rsidRPr="00A36474">
              <w:rPr>
                <w:color w:val="000000"/>
              </w:rPr>
              <w:t xml:space="preserve"> </w:t>
            </w:r>
            <w:proofErr w:type="spellStart"/>
            <w:r w:rsidRPr="00A36474">
              <w:rPr>
                <w:color w:val="000000"/>
              </w:rPr>
              <w:t>жасау</w:t>
            </w:r>
            <w:proofErr w:type="spellEnd"/>
            <w:r w:rsidRPr="00A36474">
              <w:rPr>
                <w:color w:val="000000"/>
              </w:rPr>
              <w:t xml:space="preserve"> </w:t>
            </w:r>
            <w:proofErr w:type="spellStart"/>
            <w:r w:rsidRPr="00A36474">
              <w:rPr>
                <w:color w:val="000000"/>
              </w:rPr>
              <w:t>үшін</w:t>
            </w:r>
            <w:proofErr w:type="spellEnd"/>
            <w:r w:rsidRPr="00A36474">
              <w:rPr>
                <w:color w:val="000000"/>
              </w:rPr>
              <w:t xml:space="preserve"> </w:t>
            </w:r>
            <w:proofErr w:type="spellStart"/>
            <w:r w:rsidRPr="00A36474">
              <w:rPr>
                <w:color w:val="000000"/>
              </w:rPr>
              <w:t>реакторлық</w:t>
            </w:r>
            <w:proofErr w:type="spellEnd"/>
            <w:r w:rsidRPr="00A36474">
              <w:rPr>
                <w:color w:val="000000"/>
              </w:rPr>
              <w:t xml:space="preserve"> </w:t>
            </w:r>
            <w:proofErr w:type="spellStart"/>
            <w:r w:rsidRPr="00A36474">
              <w:rPr>
                <w:color w:val="000000"/>
              </w:rPr>
              <w:t>биопроцестерді</w:t>
            </w:r>
            <w:proofErr w:type="spellEnd"/>
            <w:r w:rsidRPr="00A36474">
              <w:rPr>
                <w:color w:val="000000"/>
              </w:rPr>
              <w:t xml:space="preserve"> </w:t>
            </w:r>
            <w:proofErr w:type="spellStart"/>
            <w:r w:rsidRPr="00A36474">
              <w:rPr>
                <w:color w:val="000000"/>
              </w:rPr>
              <w:t>пайдалана</w:t>
            </w:r>
            <w:proofErr w:type="spellEnd"/>
            <w:r w:rsidRPr="00A36474">
              <w:rPr>
                <w:color w:val="000000"/>
              </w:rPr>
              <w:t xml:space="preserve"> </w:t>
            </w:r>
            <w:proofErr w:type="spellStart"/>
            <w:r w:rsidRPr="00A36474">
              <w:rPr>
                <w:color w:val="000000"/>
              </w:rPr>
              <w:t>отырып</w:t>
            </w:r>
            <w:proofErr w:type="spellEnd"/>
            <w:r w:rsidRPr="00A36474">
              <w:rPr>
                <w:color w:val="000000"/>
              </w:rPr>
              <w:t xml:space="preserve"> </w:t>
            </w:r>
            <w:proofErr w:type="spellStart"/>
            <w:r w:rsidRPr="00A36474">
              <w:rPr>
                <w:color w:val="000000"/>
              </w:rPr>
              <w:t>микроорганизмдердің</w:t>
            </w:r>
            <w:proofErr w:type="spellEnd"/>
            <w:r w:rsidRPr="00A36474">
              <w:rPr>
                <w:color w:val="000000"/>
              </w:rPr>
              <w:t xml:space="preserve"> </w:t>
            </w:r>
            <w:proofErr w:type="spellStart"/>
            <w:r w:rsidRPr="00A36474">
              <w:rPr>
                <w:color w:val="000000"/>
              </w:rPr>
              <w:t>жергілікті</w:t>
            </w:r>
            <w:proofErr w:type="spellEnd"/>
            <w:r w:rsidRPr="00A36474">
              <w:rPr>
                <w:color w:val="000000"/>
              </w:rPr>
              <w:t xml:space="preserve"> </w:t>
            </w:r>
            <w:proofErr w:type="spellStart"/>
            <w:r w:rsidRPr="00A36474">
              <w:rPr>
                <w:color w:val="000000"/>
              </w:rPr>
              <w:t>штамдарын</w:t>
            </w:r>
            <w:proofErr w:type="spellEnd"/>
            <w:r w:rsidRPr="00A36474">
              <w:rPr>
                <w:color w:val="000000"/>
              </w:rPr>
              <w:t xml:space="preserve"> </w:t>
            </w:r>
            <w:proofErr w:type="spellStart"/>
            <w:r w:rsidRPr="00A36474">
              <w:rPr>
                <w:color w:val="000000"/>
              </w:rPr>
              <w:t>пайдалану</w:t>
            </w:r>
            <w:proofErr w:type="spellEnd"/>
            <w:r w:rsidRPr="00A36474">
              <w:rPr>
                <w:color w:val="000000"/>
              </w:rPr>
              <w:t xml:space="preserve"> </w:t>
            </w:r>
            <w:proofErr w:type="spellStart"/>
            <w:r w:rsidRPr="00A36474">
              <w:rPr>
                <w:color w:val="000000"/>
              </w:rPr>
              <w:t>арқылы</w:t>
            </w:r>
            <w:proofErr w:type="spellEnd"/>
            <w:r w:rsidRPr="00A36474">
              <w:rPr>
                <w:color w:val="000000"/>
              </w:rPr>
              <w:t xml:space="preserve"> </w:t>
            </w:r>
            <w:proofErr w:type="spellStart"/>
            <w:r w:rsidRPr="00A36474">
              <w:rPr>
                <w:color w:val="000000"/>
              </w:rPr>
              <w:t>биодесульфурация</w:t>
            </w:r>
            <w:proofErr w:type="spellEnd"/>
            <w:r w:rsidRPr="00A36474">
              <w:rPr>
                <w:color w:val="000000"/>
              </w:rPr>
              <w:t xml:space="preserve"> </w:t>
            </w:r>
            <w:proofErr w:type="spellStart"/>
            <w:r w:rsidRPr="00A36474">
              <w:rPr>
                <w:color w:val="000000"/>
              </w:rPr>
              <w:t>тәсілін</w:t>
            </w:r>
            <w:proofErr w:type="spellEnd"/>
            <w:r w:rsidRPr="00A36474">
              <w:rPr>
                <w:color w:val="000000"/>
              </w:rPr>
              <w:t xml:space="preserve"> </w:t>
            </w:r>
            <w:proofErr w:type="spellStart"/>
            <w:r w:rsidRPr="00A36474">
              <w:rPr>
                <w:color w:val="000000"/>
              </w:rPr>
              <w:t>іске</w:t>
            </w:r>
            <w:proofErr w:type="spellEnd"/>
            <w:r w:rsidRPr="00A36474">
              <w:rPr>
                <w:color w:val="000000"/>
              </w:rPr>
              <w:t xml:space="preserve"> </w:t>
            </w:r>
            <w:proofErr w:type="spellStart"/>
            <w:r w:rsidRPr="00A36474">
              <w:rPr>
                <w:color w:val="000000"/>
              </w:rPr>
              <w:t>асыру</w:t>
            </w:r>
            <w:proofErr w:type="spellEnd"/>
            <w:r w:rsidRPr="00A36474">
              <w:rPr>
                <w:color w:val="000000"/>
              </w:rPr>
              <w:t xml:space="preserve"> </w:t>
            </w:r>
            <w:proofErr w:type="spellStart"/>
            <w:r w:rsidRPr="00A36474">
              <w:rPr>
                <w:color w:val="000000"/>
              </w:rPr>
              <w:t>болады</w:t>
            </w:r>
            <w:proofErr w:type="spellEnd"/>
            <w:r w:rsidR="003D56BC" w:rsidRPr="00A36474">
              <w:rPr>
                <w:color w:val="000000"/>
              </w:rPr>
              <w:t>.</w:t>
            </w:r>
          </w:p>
          <w:p w14:paraId="7A25F6F9" w14:textId="6FA88FBE" w:rsidR="003D56BC" w:rsidRPr="00A36474" w:rsidRDefault="001926A9" w:rsidP="003D56BC">
            <w:pPr>
              <w:jc w:val="both"/>
              <w:rPr>
                <w:rFonts w:ascii="Times New Roman" w:hAnsi="Times New Roman" w:cs="Times New Roman"/>
                <w:sz w:val="24"/>
                <w:szCs w:val="24"/>
                <w:lang w:val="kk-KZ"/>
              </w:rPr>
            </w:pPr>
            <w:r w:rsidRPr="00A36474">
              <w:rPr>
                <w:rFonts w:ascii="Times New Roman" w:hAnsi="Times New Roman" w:cs="Times New Roman"/>
                <w:b/>
                <w:bCs/>
                <w:color w:val="000000"/>
                <w:sz w:val="24"/>
                <w:szCs w:val="24"/>
                <w:lang w:val="kk-KZ"/>
              </w:rPr>
              <w:t>Қойылған міндеттерді шешу</w:t>
            </w:r>
            <w:r w:rsidRPr="00A36474">
              <w:rPr>
                <w:rFonts w:ascii="Times New Roman" w:hAnsi="Times New Roman" w:cs="Times New Roman"/>
                <w:color w:val="000000"/>
                <w:sz w:val="24"/>
                <w:szCs w:val="24"/>
                <w:lang w:val="kk-KZ"/>
              </w:rPr>
              <w:t xml:space="preserve"> арқылы біз технологиялық тұжырымдаманы (ТДД 2. </w:t>
            </w:r>
            <w:r w:rsidRPr="00A36474">
              <w:rPr>
                <w:rFonts w:ascii="Times New Roman" w:hAnsi="Times New Roman" w:cs="Times New Roman"/>
                <w:i/>
                <w:iCs/>
                <w:color w:val="000000"/>
                <w:sz w:val="24"/>
                <w:szCs w:val="24"/>
                <w:lang w:val="kk-KZ"/>
              </w:rPr>
              <w:t>Қолданбалы зерттеулер</w:t>
            </w:r>
            <w:r w:rsidRPr="00A36474">
              <w:rPr>
                <w:rFonts w:ascii="Times New Roman" w:hAnsi="Times New Roman" w:cs="Times New Roman"/>
                <w:color w:val="000000"/>
                <w:sz w:val="24"/>
                <w:szCs w:val="24"/>
                <w:lang w:val="kk-KZ"/>
              </w:rPr>
              <w:t xml:space="preserve">) таңдаудан бастап технологияның </w:t>
            </w:r>
            <w:r w:rsidRPr="00A36474">
              <w:rPr>
                <w:rFonts w:ascii="Times New Roman" w:hAnsi="Times New Roman" w:cs="Times New Roman"/>
                <w:color w:val="000000"/>
                <w:sz w:val="24"/>
                <w:szCs w:val="24"/>
                <w:lang w:val="kk-KZ"/>
              </w:rPr>
              <w:lastRenderedPageBreak/>
              <w:t xml:space="preserve">дайындық деңгейі (ТДД) шкаласы бойынша тәжірибелік-конструкторлық жұмысқа (ТДД 4. </w:t>
            </w:r>
            <w:r w:rsidRPr="00A36474">
              <w:rPr>
                <w:rFonts w:ascii="Times New Roman" w:hAnsi="Times New Roman" w:cs="Times New Roman"/>
                <w:i/>
                <w:iCs/>
                <w:color w:val="000000"/>
                <w:sz w:val="24"/>
                <w:szCs w:val="24"/>
                <w:lang w:val="kk-KZ"/>
              </w:rPr>
              <w:t>Эксперименттік әзірлемелер</w:t>
            </w:r>
            <w:r w:rsidRPr="00A36474">
              <w:rPr>
                <w:rFonts w:ascii="Times New Roman" w:hAnsi="Times New Roman" w:cs="Times New Roman"/>
                <w:color w:val="000000"/>
                <w:sz w:val="24"/>
                <w:szCs w:val="24"/>
                <w:lang w:val="kk-KZ"/>
              </w:rPr>
              <w:t>) дейін жоспарлаймыз.</w:t>
            </w:r>
            <w:r w:rsidR="003D56BC" w:rsidRPr="00A36474">
              <w:rPr>
                <w:rFonts w:ascii="Times New Roman" w:hAnsi="Times New Roman" w:cs="Times New Roman"/>
                <w:color w:val="000000"/>
                <w:sz w:val="24"/>
                <w:szCs w:val="24"/>
                <w:lang w:val="kk-KZ"/>
              </w:rPr>
              <w:t xml:space="preserve"> </w:t>
            </w:r>
            <w:r w:rsidRPr="00A36474">
              <w:rPr>
                <w:rFonts w:ascii="Times New Roman" w:hAnsi="Times New Roman" w:cs="Times New Roman"/>
                <w:color w:val="000000"/>
                <w:sz w:val="24"/>
                <w:szCs w:val="24"/>
                <w:lang w:val="kk-KZ"/>
              </w:rPr>
              <w:t>Атап айтқанда, қазақстандық жоғары күкіртті көмірді биодезульфуризациялаудың технологиялық тәсілдерін іздеуден және баламалы тәсілдерден артықшылықтарды анықтаудан бастап көмірді күкіртсіздендірудің конструкторлық және технологиялық компоненттерін интеграциялауға, олардың үйлесімділігін тексеруге, сондай-ақ пайдалану сипаттамаларын сәйкестендіруге дейін</w:t>
            </w:r>
            <w:r w:rsidR="003D56BC" w:rsidRPr="00A36474">
              <w:rPr>
                <w:rFonts w:ascii="Times New Roman" w:hAnsi="Times New Roman" w:cs="Times New Roman"/>
                <w:color w:val="000000"/>
                <w:sz w:val="24"/>
                <w:szCs w:val="24"/>
                <w:lang w:val="kk-KZ"/>
              </w:rPr>
              <w:t xml:space="preserve">. </w:t>
            </w:r>
            <w:r w:rsidRPr="00A36474">
              <w:rPr>
                <w:rFonts w:ascii="Times New Roman" w:hAnsi="Times New Roman" w:cs="Times New Roman"/>
                <w:color w:val="000000"/>
                <w:sz w:val="24"/>
                <w:szCs w:val="24"/>
                <w:lang w:val="kk-KZ"/>
              </w:rPr>
              <w:t>Осылайша, жұмыстың негізгі ғылыми-техникалық нәтижелері зертханалық және технологиялық регламенттер, көмірді биодезульфуризациялау процесінің құжаттамасы, сондай-ақ экологиялық қауіпсіз және экономикалық тұрақты күкіртсіздендірілген көмір өндірудің әдістері мен тәсілдері болып табылады</w:t>
            </w:r>
            <w:r w:rsidR="003D56BC" w:rsidRPr="00A36474">
              <w:rPr>
                <w:rFonts w:ascii="Times New Roman" w:hAnsi="Times New Roman" w:cs="Times New Roman"/>
                <w:color w:val="000000"/>
                <w:sz w:val="24"/>
                <w:szCs w:val="24"/>
                <w:lang w:val="kk-KZ"/>
              </w:rPr>
              <w:t>. </w:t>
            </w:r>
          </w:p>
        </w:tc>
      </w:tr>
      <w:tr w:rsidR="00E93F92" w:rsidRPr="00A36474" w14:paraId="03D8B1B3" w14:textId="77777777" w:rsidTr="0081298D">
        <w:tc>
          <w:tcPr>
            <w:tcW w:w="3539" w:type="dxa"/>
          </w:tcPr>
          <w:p w14:paraId="6C65FEF7" w14:textId="77777777" w:rsidR="00E93F92" w:rsidRPr="00A36474" w:rsidRDefault="00E93F92" w:rsidP="00E93F92">
            <w:pPr>
              <w:rPr>
                <w:rFonts w:ascii="Times New Roman" w:hAnsi="Times New Roman" w:cs="Times New Roman"/>
                <w:sz w:val="24"/>
                <w:szCs w:val="24"/>
                <w:lang w:val="kk-KZ"/>
              </w:rPr>
            </w:pPr>
            <w:r w:rsidRPr="00A36474">
              <w:rPr>
                <w:rFonts w:ascii="Times New Roman" w:hAnsi="Times New Roman" w:cs="Times New Roman"/>
                <w:sz w:val="24"/>
                <w:szCs w:val="24"/>
                <w:lang w:val="kk-KZ"/>
              </w:rPr>
              <w:lastRenderedPageBreak/>
              <w:t>Зерттеу тобы мүшелерінің аты-жөні, идентификаторлары (Scopus Author ID, Researcher ID, ORCID, бар болса) және сәйкес профильдерге сілтемелер</w:t>
            </w:r>
          </w:p>
          <w:p w14:paraId="1FF3357B" w14:textId="77777777" w:rsidR="00E93F92" w:rsidRPr="00A36474" w:rsidRDefault="00E93F92" w:rsidP="00E93F92">
            <w:pPr>
              <w:rPr>
                <w:rFonts w:ascii="Times New Roman" w:hAnsi="Times New Roman" w:cs="Times New Roman"/>
                <w:sz w:val="24"/>
                <w:szCs w:val="24"/>
                <w:lang w:val="kk-KZ"/>
              </w:rPr>
            </w:pPr>
          </w:p>
          <w:p w14:paraId="50576AF4" w14:textId="77777777" w:rsidR="00E93F92" w:rsidRPr="00A36474" w:rsidRDefault="00E93F92" w:rsidP="00E93F92">
            <w:pPr>
              <w:rPr>
                <w:rFonts w:ascii="Times New Roman" w:hAnsi="Times New Roman" w:cs="Times New Roman"/>
                <w:sz w:val="24"/>
                <w:szCs w:val="24"/>
                <w:lang w:val="kk-KZ"/>
              </w:rPr>
            </w:pPr>
          </w:p>
        </w:tc>
        <w:tc>
          <w:tcPr>
            <w:tcW w:w="5806" w:type="dxa"/>
          </w:tcPr>
          <w:p w14:paraId="453C9918" w14:textId="5B468A92" w:rsidR="00E93F92" w:rsidRPr="00A36474" w:rsidRDefault="00E93F92" w:rsidP="00E93F92">
            <w:pPr>
              <w:pStyle w:val="a8"/>
              <w:numPr>
                <w:ilvl w:val="0"/>
                <w:numId w:val="11"/>
              </w:numPr>
              <w:tabs>
                <w:tab w:val="left" w:pos="319"/>
              </w:tabs>
              <w:ind w:left="36" w:firstLine="0"/>
              <w:jc w:val="both"/>
              <w:rPr>
                <w:rFonts w:ascii="Times New Roman" w:hAnsi="Times New Roman" w:cs="Times New Roman"/>
                <w:color w:val="000000"/>
                <w:sz w:val="24"/>
                <w:szCs w:val="24"/>
                <w:lang w:val="en-US"/>
              </w:rPr>
            </w:pPr>
            <w:r w:rsidRPr="00A36474">
              <w:rPr>
                <w:rFonts w:ascii="Times New Roman" w:hAnsi="Times New Roman" w:cs="Times New Roman"/>
                <w:color w:val="000000"/>
                <w:sz w:val="24"/>
                <w:szCs w:val="24"/>
                <w:lang w:val="kk-KZ"/>
              </w:rPr>
              <w:t xml:space="preserve">Тастамбек Қуаныш Талғатұлы, PhD: </w:t>
            </w:r>
            <w:r w:rsidR="001871B4" w:rsidRPr="00A36474">
              <w:rPr>
                <w:rFonts w:ascii="Times New Roman" w:hAnsi="Times New Roman" w:cs="Times New Roman"/>
                <w:color w:val="000000"/>
                <w:sz w:val="24"/>
                <w:szCs w:val="24"/>
                <w:lang w:val="kk-KZ"/>
              </w:rPr>
              <w:t>h-index</w:t>
            </w:r>
            <w:r w:rsidRPr="00A36474">
              <w:rPr>
                <w:rFonts w:ascii="Times New Roman" w:hAnsi="Times New Roman" w:cs="Times New Roman"/>
                <w:color w:val="000000"/>
                <w:sz w:val="24"/>
                <w:szCs w:val="24"/>
                <w:lang w:val="kk-KZ"/>
              </w:rPr>
              <w:t xml:space="preserve"> – 7. </w:t>
            </w:r>
            <w:r w:rsidRPr="00A36474">
              <w:rPr>
                <w:rFonts w:ascii="Times New Roman" w:hAnsi="Times New Roman" w:cs="Times New Roman"/>
                <w:color w:val="000000"/>
                <w:sz w:val="24"/>
                <w:szCs w:val="24"/>
                <w:lang w:val="en-US"/>
              </w:rPr>
              <w:t>Scopus</w:t>
            </w:r>
            <w:r w:rsidR="001871B4"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lang w:val="en-US"/>
              </w:rPr>
              <w:t>: 57200176041, Web of Science</w:t>
            </w:r>
            <w:r w:rsidR="001871B4"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lang w:val="en-US"/>
              </w:rPr>
              <w:t>: AAO-3781–2020; ORCID</w:t>
            </w:r>
            <w:r w:rsidR="001871B4"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lang w:val="en-US"/>
              </w:rPr>
              <w:t>: 0000-0002-2338-8816.</w:t>
            </w:r>
          </w:p>
          <w:p w14:paraId="40CA157F" w14:textId="5700E0F6" w:rsidR="00E93F92" w:rsidRPr="00A36474" w:rsidRDefault="00000000" w:rsidP="00E93F92">
            <w:pPr>
              <w:pStyle w:val="a8"/>
              <w:numPr>
                <w:ilvl w:val="0"/>
                <w:numId w:val="11"/>
              </w:numPr>
              <w:tabs>
                <w:tab w:val="left" w:pos="319"/>
              </w:tabs>
              <w:ind w:left="36" w:firstLine="0"/>
              <w:jc w:val="both"/>
              <w:rPr>
                <w:rFonts w:ascii="Times New Roman" w:hAnsi="Times New Roman" w:cs="Times New Roman"/>
                <w:color w:val="000000"/>
                <w:sz w:val="24"/>
                <w:szCs w:val="24"/>
                <w:lang w:val="en-US"/>
              </w:rPr>
            </w:pPr>
            <w:hyperlink r:id="rId14" w:history="1">
              <w:proofErr w:type="spellStart"/>
              <w:r w:rsidR="00E93F92" w:rsidRPr="00A36474">
                <w:rPr>
                  <w:rFonts w:ascii="Times New Roman" w:hAnsi="Times New Roman" w:cs="Times New Roman"/>
                  <w:color w:val="000000"/>
                  <w:sz w:val="24"/>
                  <w:szCs w:val="24"/>
                </w:rPr>
                <w:t>Акимбеков</w:t>
              </w:r>
              <w:proofErr w:type="spellEnd"/>
              <w:r w:rsidR="00E93F92" w:rsidRPr="00A36474">
                <w:rPr>
                  <w:rFonts w:ascii="Times New Roman" w:hAnsi="Times New Roman" w:cs="Times New Roman"/>
                  <w:color w:val="000000"/>
                  <w:sz w:val="24"/>
                  <w:szCs w:val="24"/>
                  <w:lang w:val="en-US"/>
                </w:rPr>
                <w:t xml:space="preserve"> </w:t>
              </w:r>
              <w:proofErr w:type="spellStart"/>
              <w:r w:rsidR="00E93F92" w:rsidRPr="00A36474">
                <w:rPr>
                  <w:rFonts w:ascii="Times New Roman" w:hAnsi="Times New Roman" w:cs="Times New Roman"/>
                  <w:color w:val="000000"/>
                  <w:sz w:val="24"/>
                  <w:szCs w:val="24"/>
                </w:rPr>
                <w:t>Нуралы</w:t>
              </w:r>
              <w:proofErr w:type="spellEnd"/>
              <w:r w:rsidR="00E93F92" w:rsidRPr="00A36474">
                <w:rPr>
                  <w:rFonts w:ascii="Times New Roman" w:hAnsi="Times New Roman" w:cs="Times New Roman"/>
                  <w:color w:val="000000"/>
                  <w:sz w:val="24"/>
                  <w:szCs w:val="24"/>
                  <w:lang w:val="en-US"/>
                </w:rPr>
                <w:t xml:space="preserve"> </w:t>
              </w:r>
              <w:proofErr w:type="spellStart"/>
              <w:r w:rsidR="00E93F92" w:rsidRPr="00A36474">
                <w:rPr>
                  <w:rFonts w:ascii="Times New Roman" w:hAnsi="Times New Roman" w:cs="Times New Roman"/>
                  <w:color w:val="000000"/>
                  <w:sz w:val="24"/>
                  <w:szCs w:val="24"/>
                </w:rPr>
                <w:t>Шардарбекович</w:t>
              </w:r>
              <w:proofErr w:type="spellEnd"/>
            </w:hyperlink>
            <w:r w:rsidR="00E93F92" w:rsidRPr="00A36474">
              <w:rPr>
                <w:rFonts w:ascii="Times New Roman" w:hAnsi="Times New Roman" w:cs="Times New Roman"/>
                <w:color w:val="000000"/>
                <w:sz w:val="24"/>
                <w:szCs w:val="24"/>
                <w:lang w:val="en-US"/>
              </w:rPr>
              <w:t xml:space="preserve">, PhD, </w:t>
            </w:r>
            <w:r w:rsidR="00E93F92" w:rsidRPr="00A36474">
              <w:rPr>
                <w:rFonts w:ascii="Times New Roman" w:hAnsi="Times New Roman" w:cs="Times New Roman"/>
                <w:color w:val="000000"/>
                <w:sz w:val="24"/>
                <w:szCs w:val="24"/>
              </w:rPr>
              <w:t>профессор</w:t>
            </w:r>
            <w:r w:rsidR="00E93F92" w:rsidRPr="00A36474">
              <w:rPr>
                <w:rFonts w:ascii="Times New Roman" w:hAnsi="Times New Roman" w:cs="Times New Roman"/>
                <w:color w:val="000000"/>
                <w:sz w:val="24"/>
                <w:szCs w:val="24"/>
                <w:lang w:val="en-US"/>
              </w:rPr>
              <w:t xml:space="preserve">: </w:t>
            </w:r>
            <w:r w:rsidR="001871B4" w:rsidRPr="00A36474">
              <w:rPr>
                <w:rFonts w:ascii="Times New Roman" w:hAnsi="Times New Roman" w:cs="Times New Roman"/>
                <w:color w:val="000000"/>
                <w:sz w:val="24"/>
                <w:szCs w:val="24"/>
                <w:lang w:val="en-US"/>
              </w:rPr>
              <w:t xml:space="preserve">h-index </w:t>
            </w:r>
            <w:r w:rsidR="00E93F92" w:rsidRPr="00A36474">
              <w:rPr>
                <w:rFonts w:ascii="Times New Roman" w:hAnsi="Times New Roman" w:cs="Times New Roman"/>
                <w:color w:val="000000"/>
                <w:sz w:val="24"/>
                <w:szCs w:val="24"/>
                <w:lang w:val="en-US"/>
              </w:rPr>
              <w:t>– 12. Scopus</w:t>
            </w:r>
            <w:r w:rsidR="001871B4"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45160897400, Web of Science</w:t>
            </w:r>
            <w:r w:rsidR="001871B4"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A-5130–2014; ORCID</w:t>
            </w:r>
            <w:r w:rsidR="001871B4"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0000-0002-5262-5155.</w:t>
            </w:r>
          </w:p>
          <w:p w14:paraId="23A77292" w14:textId="594D876E" w:rsidR="00E93F92" w:rsidRPr="00A36474" w:rsidRDefault="00E93F92" w:rsidP="00E93F92">
            <w:pPr>
              <w:pStyle w:val="a8"/>
              <w:numPr>
                <w:ilvl w:val="0"/>
                <w:numId w:val="11"/>
              </w:numPr>
              <w:tabs>
                <w:tab w:val="left" w:pos="319"/>
              </w:tabs>
              <w:ind w:left="36" w:firstLine="0"/>
              <w:jc w:val="both"/>
              <w:rPr>
                <w:rFonts w:ascii="Times New Roman" w:hAnsi="Times New Roman" w:cs="Times New Roman"/>
                <w:color w:val="000000"/>
                <w:sz w:val="24"/>
                <w:szCs w:val="24"/>
                <w:lang w:val="en-US"/>
              </w:rPr>
            </w:pPr>
            <w:proofErr w:type="spellStart"/>
            <w:r w:rsidRPr="00A36474">
              <w:rPr>
                <w:rFonts w:ascii="Times New Roman" w:hAnsi="Times New Roman" w:cs="Times New Roman"/>
                <w:color w:val="000000"/>
                <w:sz w:val="24"/>
                <w:szCs w:val="24"/>
                <w:lang w:val="en-US"/>
              </w:rPr>
              <w:t>Казанкапова</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Майра</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Куттыбаевна</w:t>
            </w:r>
            <w:proofErr w:type="spellEnd"/>
            <w:r w:rsidRPr="00A36474">
              <w:rPr>
                <w:rFonts w:ascii="Times New Roman" w:hAnsi="Times New Roman" w:cs="Times New Roman"/>
                <w:color w:val="000000"/>
                <w:sz w:val="24"/>
                <w:szCs w:val="24"/>
                <w:lang w:val="en-US"/>
              </w:rPr>
              <w:t xml:space="preserve"> - PhD, </w:t>
            </w:r>
            <w:proofErr w:type="spellStart"/>
            <w:r w:rsidRPr="00A36474">
              <w:rPr>
                <w:rFonts w:ascii="Times New Roman" w:hAnsi="Times New Roman" w:cs="Times New Roman"/>
                <w:color w:val="000000"/>
                <w:sz w:val="24"/>
                <w:szCs w:val="24"/>
                <w:lang w:val="en-US"/>
              </w:rPr>
              <w:t>асс</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профессор</w:t>
            </w:r>
            <w:proofErr w:type="spellEnd"/>
            <w:r w:rsidRPr="00A36474">
              <w:rPr>
                <w:rFonts w:ascii="Times New Roman" w:hAnsi="Times New Roman" w:cs="Times New Roman"/>
                <w:color w:val="000000"/>
                <w:sz w:val="24"/>
                <w:szCs w:val="24"/>
                <w:lang w:val="en-US"/>
              </w:rPr>
              <w:t xml:space="preserve">, </w:t>
            </w:r>
            <w:r w:rsidR="001871B4" w:rsidRPr="00A36474">
              <w:rPr>
                <w:rFonts w:ascii="Times New Roman" w:hAnsi="Times New Roman" w:cs="Times New Roman"/>
                <w:color w:val="000000"/>
                <w:sz w:val="24"/>
                <w:szCs w:val="24"/>
                <w:lang w:val="en-US"/>
              </w:rPr>
              <w:t>h-index</w:t>
            </w:r>
            <w:r w:rsidRPr="00A36474">
              <w:rPr>
                <w:rFonts w:ascii="Times New Roman" w:hAnsi="Times New Roman" w:cs="Times New Roman"/>
                <w:color w:val="000000"/>
                <w:sz w:val="24"/>
                <w:szCs w:val="24"/>
                <w:lang w:val="en-US"/>
              </w:rPr>
              <w:t>:</w:t>
            </w:r>
            <w:r w:rsidR="001871B4"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 xml:space="preserve">Scopus </w:t>
            </w:r>
            <w:r w:rsidR="001871B4" w:rsidRPr="00A36474">
              <w:rPr>
                <w:rFonts w:ascii="Times New Roman" w:hAnsi="Times New Roman" w:cs="Times New Roman"/>
                <w:color w:val="000000"/>
                <w:sz w:val="24"/>
                <w:szCs w:val="24"/>
                <w:lang w:val="kk-KZ"/>
              </w:rPr>
              <w:t xml:space="preserve">бойынша </w:t>
            </w:r>
            <w:r w:rsidRPr="00A36474">
              <w:rPr>
                <w:rFonts w:ascii="Times New Roman" w:hAnsi="Times New Roman" w:cs="Times New Roman"/>
                <w:color w:val="000000"/>
                <w:sz w:val="24"/>
                <w:szCs w:val="24"/>
                <w:lang w:val="en-US"/>
              </w:rPr>
              <w:t xml:space="preserve">- 4 (Scopus </w:t>
            </w:r>
            <w:r w:rsidR="001871B4" w:rsidRPr="00A36474">
              <w:rPr>
                <w:rFonts w:ascii="Times New Roman" w:hAnsi="Times New Roman" w:cs="Times New Roman"/>
                <w:color w:val="000000"/>
                <w:sz w:val="24"/>
                <w:szCs w:val="24"/>
                <w:lang w:val="en-US"/>
              </w:rPr>
              <w:t xml:space="preserve">ID </w:t>
            </w:r>
            <w:hyperlink r:id="rId15" w:history="1">
              <w:r w:rsidRPr="00A36474">
                <w:rPr>
                  <w:rFonts w:ascii="Times New Roman" w:hAnsi="Times New Roman" w:cs="Times New Roman"/>
                  <w:color w:val="000000"/>
                  <w:sz w:val="24"/>
                  <w:szCs w:val="24"/>
                  <w:lang w:val="en-US"/>
                </w:rPr>
                <w:t>56195582800</w:t>
              </w:r>
            </w:hyperlink>
            <w:r w:rsidRPr="00A36474">
              <w:rPr>
                <w:rFonts w:ascii="Times New Roman" w:hAnsi="Times New Roman" w:cs="Times New Roman"/>
                <w:color w:val="000000"/>
                <w:sz w:val="24"/>
                <w:szCs w:val="24"/>
                <w:lang w:val="en-US"/>
              </w:rPr>
              <w:t xml:space="preserve">), Web of Science </w:t>
            </w:r>
            <w:r w:rsidR="001926A9" w:rsidRPr="00A36474">
              <w:rPr>
                <w:rFonts w:ascii="Times New Roman" w:hAnsi="Times New Roman" w:cs="Times New Roman"/>
                <w:color w:val="000000"/>
                <w:sz w:val="24"/>
                <w:szCs w:val="24"/>
                <w:lang w:val="kk-KZ"/>
              </w:rPr>
              <w:t xml:space="preserve">бойынша </w:t>
            </w:r>
            <w:r w:rsidRPr="00A36474">
              <w:rPr>
                <w:rFonts w:ascii="Times New Roman" w:hAnsi="Times New Roman" w:cs="Times New Roman"/>
                <w:color w:val="000000"/>
                <w:sz w:val="24"/>
                <w:szCs w:val="24"/>
                <w:lang w:val="en-US"/>
              </w:rPr>
              <w:t xml:space="preserve">- 4 (Researcher ID Web of Science </w:t>
            </w:r>
            <w:hyperlink r:id="rId16" w:history="1">
              <w:r w:rsidRPr="00A36474">
                <w:rPr>
                  <w:rFonts w:ascii="Times New Roman" w:hAnsi="Times New Roman" w:cs="Times New Roman"/>
                  <w:color w:val="000000"/>
                  <w:sz w:val="24"/>
                  <w:szCs w:val="24"/>
                  <w:lang w:val="en-US"/>
                </w:rPr>
                <w:t>AAR-2924-2020</w:t>
              </w:r>
            </w:hyperlink>
            <w:r w:rsidRPr="00A36474">
              <w:rPr>
                <w:rFonts w:ascii="Times New Roman" w:hAnsi="Times New Roman" w:cs="Times New Roman"/>
                <w:color w:val="000000"/>
                <w:sz w:val="24"/>
                <w:szCs w:val="24"/>
                <w:lang w:val="en-US"/>
              </w:rPr>
              <w:t>), ORCID ID:</w:t>
            </w:r>
            <w:hyperlink r:id="rId17" w:history="1">
              <w:r w:rsidRPr="00A36474">
                <w:rPr>
                  <w:rFonts w:ascii="Times New Roman" w:hAnsi="Times New Roman" w:cs="Times New Roman"/>
                  <w:color w:val="000000"/>
                  <w:sz w:val="24"/>
                  <w:szCs w:val="24"/>
                  <w:lang w:val="en-US"/>
                </w:rPr>
                <w:t>0000-0001-9016-3062</w:t>
              </w:r>
            </w:hyperlink>
            <w:r w:rsidRPr="00A36474">
              <w:rPr>
                <w:rFonts w:ascii="Times New Roman" w:hAnsi="Times New Roman" w:cs="Times New Roman"/>
                <w:color w:val="000000"/>
                <w:sz w:val="24"/>
                <w:szCs w:val="24"/>
                <w:lang w:val="en-US"/>
              </w:rPr>
              <w:t>.</w:t>
            </w:r>
          </w:p>
          <w:p w14:paraId="69E2FED0" w14:textId="22E5C8F4" w:rsidR="00E93F92" w:rsidRPr="00A36474" w:rsidRDefault="00E93F92" w:rsidP="00E93F92">
            <w:pPr>
              <w:pStyle w:val="a8"/>
              <w:numPr>
                <w:ilvl w:val="0"/>
                <w:numId w:val="11"/>
              </w:numPr>
              <w:tabs>
                <w:tab w:val="left" w:pos="319"/>
              </w:tabs>
              <w:ind w:left="36" w:firstLine="0"/>
              <w:jc w:val="both"/>
              <w:rPr>
                <w:rFonts w:ascii="Times New Roman" w:hAnsi="Times New Roman" w:cs="Times New Roman"/>
                <w:color w:val="000000"/>
                <w:sz w:val="24"/>
                <w:szCs w:val="24"/>
                <w:lang w:val="en-US"/>
              </w:rPr>
            </w:pPr>
            <w:proofErr w:type="spellStart"/>
            <w:r w:rsidRPr="00A36474">
              <w:rPr>
                <w:rFonts w:ascii="Times New Roman" w:hAnsi="Times New Roman" w:cs="Times New Roman"/>
                <w:color w:val="000000"/>
                <w:sz w:val="24"/>
                <w:szCs w:val="24"/>
                <w:lang w:val="en-US"/>
              </w:rPr>
              <w:t>Кожахметова</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Маржан</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Халидоллаевна</w:t>
            </w:r>
            <w:proofErr w:type="spellEnd"/>
            <w:r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lang w:val="en-US"/>
              </w:rPr>
              <w:t>техника</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lang w:val="en-US"/>
              </w:rPr>
              <w:t>ғылымдарының</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lang w:val="en-US"/>
              </w:rPr>
              <w:t>магистрі</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докторант</w:t>
            </w:r>
            <w:proofErr w:type="spellEnd"/>
            <w:r w:rsidRPr="00A36474">
              <w:rPr>
                <w:rFonts w:ascii="Times New Roman" w:hAnsi="Times New Roman" w:cs="Times New Roman"/>
                <w:color w:val="000000"/>
                <w:sz w:val="24"/>
                <w:szCs w:val="24"/>
                <w:lang w:val="en-US"/>
              </w:rPr>
              <w:t xml:space="preserve">: </w:t>
            </w:r>
            <w:r w:rsidR="001926A9" w:rsidRPr="00A36474">
              <w:rPr>
                <w:rFonts w:ascii="Times New Roman" w:hAnsi="Times New Roman" w:cs="Times New Roman"/>
                <w:color w:val="000000"/>
                <w:sz w:val="24"/>
                <w:szCs w:val="24"/>
                <w:lang w:val="en-US"/>
              </w:rPr>
              <w:t xml:space="preserve">h-index </w:t>
            </w:r>
            <w:r w:rsidRPr="00A36474">
              <w:rPr>
                <w:rFonts w:ascii="Times New Roman" w:hAnsi="Times New Roman" w:cs="Times New Roman"/>
                <w:color w:val="000000"/>
                <w:sz w:val="24"/>
                <w:szCs w:val="24"/>
                <w:lang w:val="en-US"/>
              </w:rPr>
              <w:t>– 1, Scopus</w:t>
            </w:r>
            <w:r w:rsidR="001926A9"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lang w:val="en-US"/>
              </w:rPr>
              <w:t>: 57451762600, Web of Science</w:t>
            </w:r>
            <w:r w:rsidR="001926A9"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lang w:val="en-US"/>
              </w:rPr>
              <w:t>: AAS-4987–2020; ORCID ID: 0000-0002-5879-3475</w:t>
            </w:r>
          </w:p>
          <w:p w14:paraId="06AC683B" w14:textId="2E6993D1" w:rsidR="00E93F92" w:rsidRPr="00A36474" w:rsidRDefault="00E93F92" w:rsidP="00E93F92">
            <w:pPr>
              <w:pStyle w:val="a8"/>
              <w:numPr>
                <w:ilvl w:val="0"/>
                <w:numId w:val="11"/>
              </w:numPr>
              <w:tabs>
                <w:tab w:val="left" w:pos="319"/>
              </w:tabs>
              <w:ind w:left="36" w:firstLine="0"/>
              <w:jc w:val="both"/>
              <w:rPr>
                <w:rFonts w:ascii="Times New Roman" w:hAnsi="Times New Roman" w:cs="Times New Roman"/>
                <w:sz w:val="24"/>
                <w:szCs w:val="24"/>
              </w:rPr>
            </w:pPr>
            <w:r w:rsidRPr="00A36474">
              <w:rPr>
                <w:rFonts w:ascii="Times New Roman" w:hAnsi="Times New Roman" w:cs="Times New Roman"/>
                <w:color w:val="000000"/>
                <w:sz w:val="24"/>
                <w:szCs w:val="24"/>
              </w:rPr>
              <w:t>Каменов</w:t>
            </w:r>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rPr>
              <w:t>Бекзат</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rPr>
              <w:t>Келбетұлы</w:t>
            </w:r>
            <w:proofErr w:type="spellEnd"/>
            <w:r w:rsidRPr="00A36474">
              <w:rPr>
                <w:rFonts w:ascii="Times New Roman" w:hAnsi="Times New Roman" w:cs="Times New Roman"/>
                <w:color w:val="000000"/>
                <w:sz w:val="24"/>
                <w:szCs w:val="24"/>
                <w:lang w:val="en-US"/>
              </w:rPr>
              <w:t xml:space="preserve"> – </w:t>
            </w:r>
            <w:r w:rsidR="001926A9" w:rsidRPr="00A36474">
              <w:rPr>
                <w:rFonts w:ascii="Times New Roman" w:hAnsi="Times New Roman" w:cs="Times New Roman"/>
                <w:color w:val="000000"/>
                <w:sz w:val="24"/>
                <w:szCs w:val="24"/>
              </w:rPr>
              <w:t>техника</w:t>
            </w:r>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және</w:t>
            </w:r>
            <w:proofErr w:type="spellEnd"/>
            <w:r w:rsidR="001926A9" w:rsidRPr="00A36474">
              <w:rPr>
                <w:rFonts w:ascii="Times New Roman" w:hAnsi="Times New Roman" w:cs="Times New Roman"/>
                <w:color w:val="000000"/>
                <w:sz w:val="24"/>
                <w:szCs w:val="24"/>
                <w:lang w:val="en-US"/>
              </w:rPr>
              <w:t xml:space="preserve"> </w:t>
            </w:r>
            <w:r w:rsidR="001926A9" w:rsidRPr="00A36474">
              <w:rPr>
                <w:rFonts w:ascii="Times New Roman" w:hAnsi="Times New Roman" w:cs="Times New Roman"/>
                <w:color w:val="000000"/>
                <w:sz w:val="24"/>
                <w:szCs w:val="24"/>
              </w:rPr>
              <w:t>технология</w:t>
            </w:r>
            <w:r w:rsidR="001926A9" w:rsidRPr="00A36474">
              <w:rPr>
                <w:rFonts w:ascii="Times New Roman" w:hAnsi="Times New Roman" w:cs="Times New Roman"/>
                <w:color w:val="000000"/>
                <w:sz w:val="24"/>
                <w:szCs w:val="24"/>
                <w:lang w:val="en-US"/>
              </w:rPr>
              <w:t xml:space="preserve"> </w:t>
            </w:r>
            <w:r w:rsidR="001926A9" w:rsidRPr="00A36474">
              <w:rPr>
                <w:rFonts w:ascii="Times New Roman" w:hAnsi="Times New Roman" w:cs="Times New Roman"/>
                <w:color w:val="000000"/>
                <w:sz w:val="24"/>
                <w:szCs w:val="24"/>
              </w:rPr>
              <w:t>бакалавры</w:t>
            </w:r>
            <w:r w:rsidR="001926A9" w:rsidRPr="00A36474">
              <w:rPr>
                <w:rFonts w:ascii="Times New Roman" w:hAnsi="Times New Roman" w:cs="Times New Roman"/>
                <w:color w:val="000000"/>
                <w:sz w:val="24"/>
                <w:szCs w:val="24"/>
                <w:lang w:val="en-US"/>
              </w:rPr>
              <w:t>, “</w:t>
            </w:r>
            <w:r w:rsidR="001926A9" w:rsidRPr="00A36474">
              <w:rPr>
                <w:rFonts w:ascii="Times New Roman" w:hAnsi="Times New Roman" w:cs="Times New Roman"/>
                <w:color w:val="000000"/>
                <w:sz w:val="24"/>
                <w:szCs w:val="24"/>
              </w:rPr>
              <w:t>Биотехнология</w:t>
            </w:r>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мамандығы</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бойынша</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Әл</w:t>
            </w:r>
            <w:proofErr w:type="spellEnd"/>
            <w:r w:rsidR="001926A9" w:rsidRPr="00A36474">
              <w:rPr>
                <w:rFonts w:ascii="Times New Roman" w:hAnsi="Times New Roman" w:cs="Times New Roman"/>
                <w:color w:val="000000"/>
                <w:sz w:val="24"/>
                <w:szCs w:val="24"/>
                <w:lang w:val="en-US"/>
              </w:rPr>
              <w:t>-</w:t>
            </w:r>
            <w:r w:rsidR="001926A9" w:rsidRPr="00A36474">
              <w:rPr>
                <w:rFonts w:ascii="Times New Roman" w:hAnsi="Times New Roman" w:cs="Times New Roman"/>
                <w:color w:val="000000"/>
                <w:sz w:val="24"/>
                <w:szCs w:val="24"/>
              </w:rPr>
              <w:t>Фараби</w:t>
            </w:r>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атындағы</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ҚазҰУ</w:t>
            </w:r>
            <w:proofErr w:type="spellEnd"/>
            <w:r w:rsidR="001926A9" w:rsidRPr="00A36474">
              <w:rPr>
                <w:rFonts w:ascii="Times New Roman" w:hAnsi="Times New Roman" w:cs="Times New Roman"/>
                <w:color w:val="000000"/>
                <w:sz w:val="24"/>
                <w:szCs w:val="24"/>
                <w:lang w:val="en-US"/>
              </w:rPr>
              <w:t xml:space="preserve"> 2 </w:t>
            </w:r>
            <w:r w:rsidR="001926A9" w:rsidRPr="00A36474">
              <w:rPr>
                <w:rFonts w:ascii="Times New Roman" w:hAnsi="Times New Roman" w:cs="Times New Roman"/>
                <w:color w:val="000000"/>
                <w:sz w:val="24"/>
                <w:szCs w:val="24"/>
              </w:rPr>
              <w:t>курс</w:t>
            </w:r>
            <w:r w:rsidR="001926A9" w:rsidRPr="00A36474">
              <w:rPr>
                <w:rFonts w:ascii="Times New Roman" w:hAnsi="Times New Roman" w:cs="Times New Roman"/>
                <w:color w:val="000000"/>
                <w:sz w:val="24"/>
                <w:szCs w:val="24"/>
                <w:lang w:val="en-US"/>
              </w:rPr>
              <w:t xml:space="preserve"> </w:t>
            </w:r>
            <w:r w:rsidR="001926A9" w:rsidRPr="00A36474">
              <w:rPr>
                <w:rFonts w:ascii="Times New Roman" w:hAnsi="Times New Roman" w:cs="Times New Roman"/>
                <w:color w:val="000000"/>
                <w:sz w:val="24"/>
                <w:szCs w:val="24"/>
              </w:rPr>
              <w:t>магистранты</w:t>
            </w:r>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кіші</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ғылыми</w:t>
            </w:r>
            <w:proofErr w:type="spellEnd"/>
            <w:r w:rsidR="001926A9" w:rsidRPr="00A36474">
              <w:rPr>
                <w:rFonts w:ascii="Times New Roman" w:hAnsi="Times New Roman" w:cs="Times New Roman"/>
                <w:color w:val="000000"/>
                <w:sz w:val="24"/>
                <w:szCs w:val="24"/>
                <w:lang w:val="en-US"/>
              </w:rPr>
              <w:t xml:space="preserve"> </w:t>
            </w:r>
            <w:proofErr w:type="spellStart"/>
            <w:r w:rsidR="001926A9" w:rsidRPr="00A36474">
              <w:rPr>
                <w:rFonts w:ascii="Times New Roman" w:hAnsi="Times New Roman" w:cs="Times New Roman"/>
                <w:color w:val="000000"/>
                <w:sz w:val="24"/>
                <w:szCs w:val="24"/>
              </w:rPr>
              <w:t>қызметкер</w:t>
            </w:r>
            <w:proofErr w:type="spellEnd"/>
            <w:r w:rsidRPr="00A36474">
              <w:rPr>
                <w:rFonts w:ascii="Times New Roman" w:hAnsi="Times New Roman" w:cs="Times New Roman"/>
                <w:color w:val="000000"/>
                <w:sz w:val="24"/>
                <w:szCs w:val="24"/>
                <w:lang w:val="en-US"/>
              </w:rPr>
              <w:t>. Web</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of</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Science</w:t>
            </w:r>
            <w:r w:rsidR="001926A9"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HDN</w:t>
            </w:r>
            <w:r w:rsidRPr="00A36474">
              <w:rPr>
                <w:rFonts w:ascii="Times New Roman" w:hAnsi="Times New Roman" w:cs="Times New Roman"/>
                <w:color w:val="000000"/>
                <w:sz w:val="24"/>
                <w:szCs w:val="24"/>
              </w:rPr>
              <w:t xml:space="preserve">-8563-2022, </w:t>
            </w:r>
            <w:r w:rsidRPr="00A36474">
              <w:rPr>
                <w:rFonts w:ascii="Times New Roman" w:hAnsi="Times New Roman" w:cs="Times New Roman"/>
                <w:color w:val="000000"/>
                <w:sz w:val="24"/>
                <w:szCs w:val="24"/>
                <w:lang w:val="en-US"/>
              </w:rPr>
              <w:t>ORCID</w:t>
            </w:r>
            <w:r w:rsidR="001926A9"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rPr>
              <w:t>: 0000-0002-1484-9000.</w:t>
            </w:r>
          </w:p>
          <w:p w14:paraId="44AEE01E" w14:textId="1CD9B561" w:rsidR="00E93F92" w:rsidRPr="00A36474" w:rsidRDefault="00E93F92" w:rsidP="00E93F92">
            <w:pPr>
              <w:pStyle w:val="a8"/>
              <w:numPr>
                <w:ilvl w:val="0"/>
                <w:numId w:val="11"/>
              </w:numPr>
              <w:tabs>
                <w:tab w:val="left" w:pos="319"/>
              </w:tabs>
              <w:ind w:left="36" w:firstLine="0"/>
              <w:jc w:val="both"/>
              <w:rPr>
                <w:rFonts w:ascii="Times New Roman" w:hAnsi="Times New Roman" w:cs="Times New Roman"/>
                <w:sz w:val="24"/>
                <w:szCs w:val="24"/>
              </w:rPr>
            </w:pPr>
            <w:proofErr w:type="spellStart"/>
            <w:r w:rsidRPr="00A36474">
              <w:rPr>
                <w:rFonts w:ascii="Times New Roman" w:hAnsi="Times New Roman" w:cs="Times New Roman"/>
                <w:color w:val="000000"/>
                <w:sz w:val="24"/>
                <w:szCs w:val="24"/>
              </w:rPr>
              <w:t>Нусипов</w:t>
            </w:r>
            <w:proofErr w:type="spellEnd"/>
            <w:r w:rsidRPr="00A36474">
              <w:rPr>
                <w:rFonts w:ascii="Times New Roman" w:hAnsi="Times New Roman" w:cs="Times New Roman"/>
                <w:color w:val="000000"/>
                <w:sz w:val="24"/>
                <w:szCs w:val="24"/>
              </w:rPr>
              <w:t xml:space="preserve"> Дамир </w:t>
            </w:r>
            <w:proofErr w:type="spellStart"/>
            <w:r w:rsidRPr="00A36474">
              <w:rPr>
                <w:rFonts w:ascii="Times New Roman" w:hAnsi="Times New Roman" w:cs="Times New Roman"/>
                <w:color w:val="000000"/>
                <w:sz w:val="24"/>
                <w:szCs w:val="24"/>
              </w:rPr>
              <w:t>Асанович</w:t>
            </w:r>
            <w:proofErr w:type="spellEnd"/>
            <w:r w:rsidRPr="00A36474">
              <w:rPr>
                <w:rFonts w:ascii="Times New Roman" w:hAnsi="Times New Roman" w:cs="Times New Roman"/>
                <w:color w:val="000000"/>
                <w:sz w:val="24"/>
                <w:szCs w:val="24"/>
              </w:rPr>
              <w:t xml:space="preserve"> - </w:t>
            </w:r>
            <w:r w:rsidR="001926A9" w:rsidRPr="00A36474">
              <w:rPr>
                <w:rFonts w:ascii="Times New Roman" w:hAnsi="Times New Roman" w:cs="Times New Roman"/>
                <w:color w:val="000000"/>
                <w:sz w:val="24"/>
                <w:szCs w:val="24"/>
              </w:rPr>
              <w:t xml:space="preserve">техника </w:t>
            </w:r>
            <w:proofErr w:type="spellStart"/>
            <w:r w:rsidR="001926A9" w:rsidRPr="00A36474">
              <w:rPr>
                <w:rFonts w:ascii="Times New Roman" w:hAnsi="Times New Roman" w:cs="Times New Roman"/>
                <w:color w:val="000000"/>
                <w:sz w:val="24"/>
                <w:szCs w:val="24"/>
              </w:rPr>
              <w:t>және</w:t>
            </w:r>
            <w:proofErr w:type="spellEnd"/>
            <w:r w:rsidR="001926A9" w:rsidRPr="00A36474">
              <w:rPr>
                <w:rFonts w:ascii="Times New Roman" w:hAnsi="Times New Roman" w:cs="Times New Roman"/>
                <w:color w:val="000000"/>
                <w:sz w:val="24"/>
                <w:szCs w:val="24"/>
              </w:rPr>
              <w:t xml:space="preserve"> </w:t>
            </w:r>
            <w:proofErr w:type="spellStart"/>
            <w:r w:rsidR="001926A9" w:rsidRPr="00A36474">
              <w:rPr>
                <w:rFonts w:ascii="Times New Roman" w:hAnsi="Times New Roman" w:cs="Times New Roman"/>
                <w:color w:val="000000"/>
                <w:sz w:val="24"/>
                <w:szCs w:val="24"/>
              </w:rPr>
              <w:t>технологиялар</w:t>
            </w:r>
            <w:proofErr w:type="spellEnd"/>
            <w:r w:rsidR="001926A9" w:rsidRPr="00A36474">
              <w:rPr>
                <w:rFonts w:ascii="Times New Roman" w:hAnsi="Times New Roman" w:cs="Times New Roman"/>
                <w:color w:val="000000"/>
                <w:sz w:val="24"/>
                <w:szCs w:val="24"/>
              </w:rPr>
              <w:t xml:space="preserve"> бакалавры, “Биотехнология” </w:t>
            </w:r>
            <w:proofErr w:type="spellStart"/>
            <w:r w:rsidR="001926A9" w:rsidRPr="00A36474">
              <w:rPr>
                <w:rFonts w:ascii="Times New Roman" w:hAnsi="Times New Roman" w:cs="Times New Roman"/>
                <w:color w:val="000000"/>
                <w:sz w:val="24"/>
                <w:szCs w:val="24"/>
              </w:rPr>
              <w:t>мамандығы</w:t>
            </w:r>
            <w:proofErr w:type="spellEnd"/>
            <w:r w:rsidR="001926A9" w:rsidRPr="00A36474">
              <w:rPr>
                <w:rFonts w:ascii="Times New Roman" w:hAnsi="Times New Roman" w:cs="Times New Roman"/>
                <w:color w:val="000000"/>
                <w:sz w:val="24"/>
                <w:szCs w:val="24"/>
              </w:rPr>
              <w:t xml:space="preserve"> </w:t>
            </w:r>
            <w:proofErr w:type="spellStart"/>
            <w:r w:rsidR="001926A9" w:rsidRPr="00A36474">
              <w:rPr>
                <w:rFonts w:ascii="Times New Roman" w:hAnsi="Times New Roman" w:cs="Times New Roman"/>
                <w:color w:val="000000"/>
                <w:sz w:val="24"/>
                <w:szCs w:val="24"/>
              </w:rPr>
              <w:t>бойынша</w:t>
            </w:r>
            <w:proofErr w:type="spellEnd"/>
            <w:r w:rsidR="001926A9" w:rsidRPr="00A36474">
              <w:rPr>
                <w:rFonts w:ascii="Times New Roman" w:hAnsi="Times New Roman" w:cs="Times New Roman"/>
                <w:color w:val="000000"/>
                <w:sz w:val="24"/>
                <w:szCs w:val="24"/>
              </w:rPr>
              <w:t xml:space="preserve"> </w:t>
            </w:r>
            <w:proofErr w:type="spellStart"/>
            <w:r w:rsidR="001926A9" w:rsidRPr="00A36474">
              <w:rPr>
                <w:rFonts w:ascii="Times New Roman" w:hAnsi="Times New Roman" w:cs="Times New Roman"/>
                <w:color w:val="000000"/>
                <w:sz w:val="24"/>
                <w:szCs w:val="24"/>
              </w:rPr>
              <w:t>Әл</w:t>
            </w:r>
            <w:proofErr w:type="spellEnd"/>
            <w:r w:rsidR="001926A9" w:rsidRPr="00A36474">
              <w:rPr>
                <w:rFonts w:ascii="Times New Roman" w:hAnsi="Times New Roman" w:cs="Times New Roman"/>
                <w:color w:val="000000"/>
                <w:sz w:val="24"/>
                <w:szCs w:val="24"/>
              </w:rPr>
              <w:t xml:space="preserve">-Фараби </w:t>
            </w:r>
            <w:proofErr w:type="spellStart"/>
            <w:r w:rsidR="001926A9" w:rsidRPr="00A36474">
              <w:rPr>
                <w:rFonts w:ascii="Times New Roman" w:hAnsi="Times New Roman" w:cs="Times New Roman"/>
                <w:color w:val="000000"/>
                <w:sz w:val="24"/>
                <w:szCs w:val="24"/>
              </w:rPr>
              <w:t>атындағы</w:t>
            </w:r>
            <w:proofErr w:type="spellEnd"/>
            <w:r w:rsidR="001926A9" w:rsidRPr="00A36474">
              <w:rPr>
                <w:rFonts w:ascii="Times New Roman" w:hAnsi="Times New Roman" w:cs="Times New Roman"/>
                <w:color w:val="000000"/>
                <w:sz w:val="24"/>
                <w:szCs w:val="24"/>
              </w:rPr>
              <w:t xml:space="preserve"> </w:t>
            </w:r>
            <w:proofErr w:type="spellStart"/>
            <w:r w:rsidR="001926A9" w:rsidRPr="00A36474">
              <w:rPr>
                <w:rFonts w:ascii="Times New Roman" w:hAnsi="Times New Roman" w:cs="Times New Roman"/>
                <w:color w:val="000000"/>
                <w:sz w:val="24"/>
                <w:szCs w:val="24"/>
              </w:rPr>
              <w:t>ҚазҰУ</w:t>
            </w:r>
            <w:proofErr w:type="spellEnd"/>
            <w:r w:rsidR="001926A9" w:rsidRPr="00A36474">
              <w:rPr>
                <w:rFonts w:ascii="Times New Roman" w:hAnsi="Times New Roman" w:cs="Times New Roman"/>
                <w:color w:val="000000"/>
                <w:sz w:val="24"/>
                <w:szCs w:val="24"/>
              </w:rPr>
              <w:t xml:space="preserve"> 2 курс магистранты, </w:t>
            </w:r>
            <w:proofErr w:type="spellStart"/>
            <w:r w:rsidR="001926A9" w:rsidRPr="00A36474">
              <w:rPr>
                <w:rFonts w:ascii="Times New Roman" w:hAnsi="Times New Roman" w:cs="Times New Roman"/>
                <w:color w:val="000000"/>
                <w:sz w:val="24"/>
                <w:szCs w:val="24"/>
              </w:rPr>
              <w:t>кіші</w:t>
            </w:r>
            <w:proofErr w:type="spellEnd"/>
            <w:r w:rsidR="001926A9" w:rsidRPr="00A36474">
              <w:rPr>
                <w:rFonts w:ascii="Times New Roman" w:hAnsi="Times New Roman" w:cs="Times New Roman"/>
                <w:color w:val="000000"/>
                <w:sz w:val="24"/>
                <w:szCs w:val="24"/>
              </w:rPr>
              <w:t xml:space="preserve"> </w:t>
            </w:r>
            <w:proofErr w:type="spellStart"/>
            <w:r w:rsidR="001926A9" w:rsidRPr="00A36474">
              <w:rPr>
                <w:rFonts w:ascii="Times New Roman" w:hAnsi="Times New Roman" w:cs="Times New Roman"/>
                <w:color w:val="000000"/>
                <w:sz w:val="24"/>
                <w:szCs w:val="24"/>
              </w:rPr>
              <w:t>ғылыми</w:t>
            </w:r>
            <w:proofErr w:type="spellEnd"/>
            <w:r w:rsidR="001926A9" w:rsidRPr="00A36474">
              <w:rPr>
                <w:rFonts w:ascii="Times New Roman" w:hAnsi="Times New Roman" w:cs="Times New Roman"/>
                <w:color w:val="000000"/>
                <w:sz w:val="24"/>
                <w:szCs w:val="24"/>
              </w:rPr>
              <w:t xml:space="preserve"> </w:t>
            </w:r>
            <w:proofErr w:type="spellStart"/>
            <w:r w:rsidR="001926A9" w:rsidRPr="00A36474">
              <w:rPr>
                <w:rFonts w:ascii="Times New Roman" w:hAnsi="Times New Roman" w:cs="Times New Roman"/>
                <w:color w:val="000000"/>
                <w:sz w:val="24"/>
                <w:szCs w:val="24"/>
              </w:rPr>
              <w:t>қызметкер</w:t>
            </w:r>
            <w:proofErr w:type="spellEnd"/>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ORCID</w:t>
            </w:r>
            <w:r w:rsidR="001926A9"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rPr>
              <w:t xml:space="preserve">:0000-0003-3581-0671, </w:t>
            </w:r>
            <w:r w:rsidRPr="00A36474">
              <w:rPr>
                <w:rFonts w:ascii="Times New Roman" w:hAnsi="Times New Roman" w:cs="Times New Roman"/>
                <w:color w:val="000000"/>
                <w:sz w:val="24"/>
                <w:szCs w:val="24"/>
                <w:lang w:val="en-US"/>
              </w:rPr>
              <w:t>Web</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of</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Science</w:t>
            </w:r>
            <w:r w:rsidR="001926A9" w:rsidRPr="00A36474">
              <w:rPr>
                <w:rFonts w:ascii="Times New Roman" w:hAnsi="Times New Roman" w:cs="Times New Roman"/>
                <w:color w:val="000000"/>
                <w:sz w:val="24"/>
                <w:szCs w:val="24"/>
                <w:lang w:val="en-US"/>
              </w:rPr>
              <w:t xml:space="preserve"> ID</w:t>
            </w:r>
            <w:r w:rsidRPr="00A36474">
              <w:rPr>
                <w:rFonts w:ascii="Times New Roman" w:hAnsi="Times New Roman" w:cs="Times New Roman"/>
                <w:color w:val="000000"/>
                <w:sz w:val="24"/>
                <w:szCs w:val="24"/>
              </w:rPr>
              <w:t xml:space="preserve">: </w:t>
            </w:r>
            <w:r w:rsidRPr="00A36474">
              <w:rPr>
                <w:rFonts w:ascii="Times New Roman" w:hAnsi="Times New Roman" w:cs="Times New Roman"/>
                <w:color w:val="000000"/>
                <w:sz w:val="24"/>
                <w:szCs w:val="24"/>
                <w:lang w:val="en-US"/>
              </w:rPr>
              <w:t>HDN</w:t>
            </w:r>
            <w:r w:rsidRPr="00A36474">
              <w:rPr>
                <w:rFonts w:ascii="Times New Roman" w:hAnsi="Times New Roman" w:cs="Times New Roman"/>
                <w:color w:val="000000"/>
                <w:sz w:val="24"/>
                <w:szCs w:val="24"/>
              </w:rPr>
              <w:t>-7999-2022.</w:t>
            </w:r>
          </w:p>
        </w:tc>
      </w:tr>
    </w:tbl>
    <w:p w14:paraId="0A9D6790" w14:textId="77777777" w:rsidR="00236631" w:rsidRPr="00A36474" w:rsidRDefault="00236631" w:rsidP="00236631">
      <w:pPr>
        <w:rPr>
          <w:rFonts w:ascii="Times New Roman" w:hAnsi="Times New Roman" w:cs="Times New Roman"/>
          <w:sz w:val="24"/>
          <w:szCs w:val="24"/>
        </w:rPr>
      </w:pPr>
    </w:p>
    <w:p w14:paraId="42A0A833" w14:textId="77777777" w:rsidR="00E93F92" w:rsidRPr="00A36474" w:rsidRDefault="00E93F92" w:rsidP="00E93F92">
      <w:pPr>
        <w:pStyle w:val="a9"/>
        <w:spacing w:before="0" w:beforeAutospacing="0" w:after="0" w:afterAutospacing="0"/>
        <w:jc w:val="center"/>
      </w:pPr>
      <w:r w:rsidRPr="00A36474">
        <w:rPr>
          <w:noProof/>
          <w:color w:val="000000"/>
          <w:bdr w:val="none" w:sz="0" w:space="0" w:color="auto" w:frame="1"/>
        </w:rPr>
        <w:lastRenderedPageBreak/>
        <w:drawing>
          <wp:inline distT="0" distB="0" distL="0" distR="0" wp14:anchorId="15A0E12A" wp14:editId="251D5C96">
            <wp:extent cx="5940425" cy="3733165"/>
            <wp:effectExtent l="0" t="0" r="3175" b="635"/>
            <wp:docPr id="791960191" name="Рисунок 1" descr="Изображение выглядит как текст, снимок экрана, диаграмма,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60191" name="Рисунок 1" descr="Изображение выглядит как текст, снимок экрана, диаграмма, мультфильм&#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733165"/>
                    </a:xfrm>
                    <a:prstGeom prst="rect">
                      <a:avLst/>
                    </a:prstGeom>
                    <a:noFill/>
                    <a:ln>
                      <a:noFill/>
                    </a:ln>
                  </pic:spPr>
                </pic:pic>
              </a:graphicData>
            </a:graphic>
          </wp:inline>
        </w:drawing>
      </w:r>
    </w:p>
    <w:p w14:paraId="28617A61" w14:textId="565C10EB" w:rsidR="00E93F92" w:rsidRPr="00A36474" w:rsidRDefault="001926A9" w:rsidP="00E93F92">
      <w:pPr>
        <w:pStyle w:val="a9"/>
        <w:spacing w:before="0" w:beforeAutospacing="0" w:after="0" w:afterAutospacing="0"/>
        <w:jc w:val="center"/>
        <w:rPr>
          <w:color w:val="000000"/>
          <w:lang w:val="kk-KZ"/>
        </w:rPr>
      </w:pPr>
      <w:r w:rsidRPr="00A36474">
        <w:rPr>
          <w:color w:val="000000"/>
          <w:lang w:val="kk-KZ"/>
        </w:rPr>
        <w:t>Сурет</w:t>
      </w:r>
      <w:r w:rsidR="00E93F92" w:rsidRPr="00A36474">
        <w:rPr>
          <w:color w:val="000000"/>
        </w:rPr>
        <w:t xml:space="preserve"> 1 - </w:t>
      </w:r>
      <w:proofErr w:type="spellStart"/>
      <w:r w:rsidRPr="00A36474">
        <w:rPr>
          <w:color w:val="000000"/>
        </w:rPr>
        <w:t>Көмірді</w:t>
      </w:r>
      <w:proofErr w:type="spellEnd"/>
      <w:r w:rsidRPr="00A36474">
        <w:rPr>
          <w:color w:val="000000"/>
        </w:rPr>
        <w:t xml:space="preserve"> </w:t>
      </w:r>
      <w:proofErr w:type="spellStart"/>
      <w:r w:rsidRPr="00A36474">
        <w:rPr>
          <w:color w:val="000000"/>
        </w:rPr>
        <w:t>биодезульфуризациялау</w:t>
      </w:r>
      <w:proofErr w:type="spellEnd"/>
      <w:r w:rsidRPr="00A36474">
        <w:rPr>
          <w:color w:val="000000"/>
        </w:rPr>
        <w:t xml:space="preserve"> </w:t>
      </w:r>
      <w:proofErr w:type="spellStart"/>
      <w:r w:rsidRPr="00A36474">
        <w:rPr>
          <w:color w:val="000000"/>
        </w:rPr>
        <w:t>жолдарының</w:t>
      </w:r>
      <w:proofErr w:type="spellEnd"/>
      <w:r w:rsidRPr="00A36474">
        <w:rPr>
          <w:color w:val="000000"/>
        </w:rPr>
        <w:t xml:space="preserve"> </w:t>
      </w:r>
      <w:proofErr w:type="spellStart"/>
      <w:r w:rsidRPr="00A36474">
        <w:rPr>
          <w:color w:val="000000"/>
        </w:rPr>
        <w:t>схемалық</w:t>
      </w:r>
      <w:proofErr w:type="spellEnd"/>
      <w:r w:rsidRPr="00A36474">
        <w:rPr>
          <w:color w:val="000000"/>
        </w:rPr>
        <w:t xml:space="preserve"> </w:t>
      </w:r>
      <w:proofErr w:type="spellStart"/>
      <w:r w:rsidRPr="00A36474">
        <w:rPr>
          <w:color w:val="000000"/>
        </w:rPr>
        <w:t>дифференциациясы</w:t>
      </w:r>
      <w:proofErr w:type="spellEnd"/>
    </w:p>
    <w:p w14:paraId="3EA0AA83" w14:textId="77777777" w:rsidR="00E93F92" w:rsidRPr="00A36474" w:rsidRDefault="00E93F92" w:rsidP="00E93F92">
      <w:pPr>
        <w:pStyle w:val="a9"/>
        <w:spacing w:before="0" w:beforeAutospacing="0" w:after="0" w:afterAutospacing="0"/>
        <w:jc w:val="center"/>
        <w:rPr>
          <w:color w:val="000000"/>
          <w:lang w:val="kk-KZ"/>
        </w:rPr>
      </w:pPr>
    </w:p>
    <w:p w14:paraId="34BA442C" w14:textId="77777777" w:rsidR="00E93F92" w:rsidRPr="00A36474" w:rsidRDefault="00E93F92" w:rsidP="00E93F92">
      <w:pPr>
        <w:pStyle w:val="a9"/>
        <w:spacing w:before="0" w:beforeAutospacing="0" w:after="0" w:afterAutospacing="0"/>
        <w:jc w:val="center"/>
      </w:pPr>
      <w:r w:rsidRPr="00A36474">
        <w:rPr>
          <w:noProof/>
          <w:color w:val="000000"/>
          <w:bdr w:val="none" w:sz="0" w:space="0" w:color="auto" w:frame="1"/>
        </w:rPr>
        <w:drawing>
          <wp:inline distT="0" distB="0" distL="0" distR="0" wp14:anchorId="654794EA" wp14:editId="42603EA5">
            <wp:extent cx="5940425" cy="3068955"/>
            <wp:effectExtent l="0" t="0" r="3175" b="0"/>
            <wp:docPr id="1510876682" name="Рисунок 2"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91461" name="Рисунок 2" descr="Изображение выглядит как текст, снимок экран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068955"/>
                    </a:xfrm>
                    <a:prstGeom prst="rect">
                      <a:avLst/>
                    </a:prstGeom>
                    <a:noFill/>
                    <a:ln>
                      <a:noFill/>
                    </a:ln>
                  </pic:spPr>
                </pic:pic>
              </a:graphicData>
            </a:graphic>
          </wp:inline>
        </w:drawing>
      </w:r>
    </w:p>
    <w:p w14:paraId="68D62AFE" w14:textId="6AB0D294" w:rsidR="00E93F92" w:rsidRPr="00A36474" w:rsidRDefault="006D071F" w:rsidP="00E93F92">
      <w:pPr>
        <w:pStyle w:val="a9"/>
        <w:spacing w:before="0" w:beforeAutospacing="0" w:after="0" w:afterAutospacing="0"/>
        <w:jc w:val="center"/>
      </w:pPr>
      <w:r w:rsidRPr="00A36474">
        <w:rPr>
          <w:color w:val="000000"/>
          <w:lang w:val="kk-KZ"/>
        </w:rPr>
        <w:t>Сурет</w:t>
      </w:r>
      <w:r w:rsidR="00E93F92" w:rsidRPr="00A36474">
        <w:rPr>
          <w:color w:val="000000"/>
        </w:rPr>
        <w:t xml:space="preserve"> 2 - </w:t>
      </w:r>
      <w:proofErr w:type="spellStart"/>
      <w:r w:rsidR="001926A9" w:rsidRPr="00A36474">
        <w:rPr>
          <w:color w:val="000000"/>
        </w:rPr>
        <w:t>Тиісті</w:t>
      </w:r>
      <w:proofErr w:type="spellEnd"/>
      <w:r w:rsidR="001926A9" w:rsidRPr="00A36474">
        <w:rPr>
          <w:color w:val="000000"/>
        </w:rPr>
        <w:t xml:space="preserve"> </w:t>
      </w:r>
      <w:proofErr w:type="spellStart"/>
      <w:r w:rsidR="001926A9" w:rsidRPr="00A36474">
        <w:rPr>
          <w:color w:val="000000"/>
        </w:rPr>
        <w:t>зерттеу</w:t>
      </w:r>
      <w:proofErr w:type="spellEnd"/>
      <w:r w:rsidR="001926A9" w:rsidRPr="00A36474">
        <w:rPr>
          <w:color w:val="000000"/>
        </w:rPr>
        <w:t xml:space="preserve"> </w:t>
      </w:r>
      <w:proofErr w:type="spellStart"/>
      <w:r w:rsidR="001926A9" w:rsidRPr="00A36474">
        <w:rPr>
          <w:color w:val="000000"/>
        </w:rPr>
        <w:t>сұрауларымен</w:t>
      </w:r>
      <w:proofErr w:type="spellEnd"/>
      <w:r w:rsidR="001926A9" w:rsidRPr="00A36474">
        <w:rPr>
          <w:color w:val="000000"/>
        </w:rPr>
        <w:t>/</w:t>
      </w:r>
      <w:proofErr w:type="spellStart"/>
      <w:r w:rsidR="001926A9" w:rsidRPr="00A36474">
        <w:rPr>
          <w:color w:val="000000"/>
        </w:rPr>
        <w:t>сұрақтарымен</w:t>
      </w:r>
      <w:proofErr w:type="spellEnd"/>
      <w:r w:rsidR="001926A9" w:rsidRPr="00A36474">
        <w:rPr>
          <w:color w:val="000000"/>
        </w:rPr>
        <w:t xml:space="preserve"> </w:t>
      </w:r>
      <w:proofErr w:type="spellStart"/>
      <w:r w:rsidR="001926A9" w:rsidRPr="00A36474">
        <w:rPr>
          <w:color w:val="000000"/>
        </w:rPr>
        <w:t>сүйемелденетін</w:t>
      </w:r>
      <w:proofErr w:type="spellEnd"/>
      <w:r w:rsidR="001926A9" w:rsidRPr="00A36474">
        <w:rPr>
          <w:color w:val="000000"/>
        </w:rPr>
        <w:t xml:space="preserve"> </w:t>
      </w:r>
      <w:proofErr w:type="spellStart"/>
      <w:r w:rsidR="001926A9" w:rsidRPr="00A36474">
        <w:rPr>
          <w:color w:val="000000"/>
        </w:rPr>
        <w:t>зерттеу</w:t>
      </w:r>
      <w:proofErr w:type="spellEnd"/>
      <w:r w:rsidR="001926A9" w:rsidRPr="00A36474">
        <w:rPr>
          <w:color w:val="000000"/>
        </w:rPr>
        <w:t xml:space="preserve"> </w:t>
      </w:r>
      <w:proofErr w:type="spellStart"/>
      <w:r w:rsidR="001926A9" w:rsidRPr="00A36474">
        <w:rPr>
          <w:color w:val="000000"/>
        </w:rPr>
        <w:t>гипотезасын</w:t>
      </w:r>
      <w:proofErr w:type="spellEnd"/>
      <w:r w:rsidR="001926A9" w:rsidRPr="00A36474">
        <w:rPr>
          <w:color w:val="000000"/>
        </w:rPr>
        <w:t xml:space="preserve"> </w:t>
      </w:r>
      <w:proofErr w:type="spellStart"/>
      <w:r w:rsidR="001926A9" w:rsidRPr="00A36474">
        <w:rPr>
          <w:color w:val="000000"/>
        </w:rPr>
        <w:t>әзірлеу</w:t>
      </w:r>
      <w:proofErr w:type="spellEnd"/>
      <w:r w:rsidR="001926A9" w:rsidRPr="00A36474">
        <w:rPr>
          <w:color w:val="000000"/>
        </w:rPr>
        <w:t xml:space="preserve">. </w:t>
      </w:r>
      <w:proofErr w:type="spellStart"/>
      <w:r w:rsidR="001926A9" w:rsidRPr="00A36474">
        <w:rPr>
          <w:color w:val="000000"/>
        </w:rPr>
        <w:t>Зерттеу</w:t>
      </w:r>
      <w:proofErr w:type="spellEnd"/>
      <w:r w:rsidR="001926A9" w:rsidRPr="00A36474">
        <w:rPr>
          <w:color w:val="000000"/>
        </w:rPr>
        <w:t xml:space="preserve"> </w:t>
      </w:r>
      <w:proofErr w:type="spellStart"/>
      <w:r w:rsidR="001926A9" w:rsidRPr="00A36474">
        <w:rPr>
          <w:color w:val="000000"/>
        </w:rPr>
        <w:t>сұраулары</w:t>
      </w:r>
      <w:proofErr w:type="spellEnd"/>
      <w:r w:rsidR="001926A9" w:rsidRPr="00A36474">
        <w:rPr>
          <w:color w:val="000000"/>
        </w:rPr>
        <w:t xml:space="preserve">, </w:t>
      </w:r>
      <w:proofErr w:type="spellStart"/>
      <w:r w:rsidR="001926A9" w:rsidRPr="00A36474">
        <w:rPr>
          <w:color w:val="000000"/>
        </w:rPr>
        <w:t>керісінше</w:t>
      </w:r>
      <w:proofErr w:type="spellEnd"/>
      <w:r w:rsidR="001926A9" w:rsidRPr="00A36474">
        <w:rPr>
          <w:color w:val="000000"/>
        </w:rPr>
        <w:t xml:space="preserve">, </w:t>
      </w:r>
      <w:proofErr w:type="spellStart"/>
      <w:r w:rsidR="001926A9" w:rsidRPr="00A36474">
        <w:rPr>
          <w:color w:val="000000"/>
        </w:rPr>
        <w:t>анықтауға</w:t>
      </w:r>
      <w:proofErr w:type="spellEnd"/>
      <w:r w:rsidR="001926A9" w:rsidRPr="00A36474">
        <w:rPr>
          <w:color w:val="000000"/>
        </w:rPr>
        <w:t xml:space="preserve">, </w:t>
      </w:r>
      <w:proofErr w:type="spellStart"/>
      <w:r w:rsidR="001926A9" w:rsidRPr="00A36474">
        <w:rPr>
          <w:color w:val="000000"/>
        </w:rPr>
        <w:t>сипаттауға</w:t>
      </w:r>
      <w:proofErr w:type="spellEnd"/>
      <w:r w:rsidR="001926A9" w:rsidRPr="00A36474">
        <w:rPr>
          <w:color w:val="000000"/>
        </w:rPr>
        <w:t xml:space="preserve"> </w:t>
      </w:r>
      <w:proofErr w:type="spellStart"/>
      <w:r w:rsidR="001926A9" w:rsidRPr="00A36474">
        <w:rPr>
          <w:color w:val="000000"/>
        </w:rPr>
        <w:t>және</w:t>
      </w:r>
      <w:proofErr w:type="spellEnd"/>
      <w:r w:rsidR="001926A9" w:rsidRPr="00A36474">
        <w:rPr>
          <w:color w:val="000000"/>
        </w:rPr>
        <w:t xml:space="preserve"> </w:t>
      </w:r>
      <w:proofErr w:type="spellStart"/>
      <w:r w:rsidR="001926A9" w:rsidRPr="00A36474">
        <w:rPr>
          <w:color w:val="000000"/>
        </w:rPr>
        <w:t>зерттеуге</w:t>
      </w:r>
      <w:proofErr w:type="spellEnd"/>
      <w:r w:rsidR="001926A9" w:rsidRPr="00A36474">
        <w:rPr>
          <w:color w:val="000000"/>
        </w:rPr>
        <w:t xml:space="preserve"> </w:t>
      </w:r>
      <w:proofErr w:type="spellStart"/>
      <w:r w:rsidR="001926A9" w:rsidRPr="00A36474">
        <w:rPr>
          <w:color w:val="000000"/>
        </w:rPr>
        <w:t>бағытталған</w:t>
      </w:r>
      <w:proofErr w:type="spellEnd"/>
      <w:r w:rsidR="001926A9" w:rsidRPr="00A36474">
        <w:rPr>
          <w:color w:val="000000"/>
        </w:rPr>
        <w:t xml:space="preserve"> </w:t>
      </w:r>
      <w:proofErr w:type="spellStart"/>
      <w:r w:rsidR="001926A9" w:rsidRPr="00A36474">
        <w:rPr>
          <w:color w:val="000000"/>
        </w:rPr>
        <w:t>бірқатар</w:t>
      </w:r>
      <w:proofErr w:type="spellEnd"/>
      <w:r w:rsidR="001926A9" w:rsidRPr="00A36474">
        <w:rPr>
          <w:color w:val="000000"/>
        </w:rPr>
        <w:t xml:space="preserve"> </w:t>
      </w:r>
      <w:proofErr w:type="spellStart"/>
      <w:r w:rsidR="001926A9" w:rsidRPr="00A36474">
        <w:rPr>
          <w:color w:val="000000"/>
        </w:rPr>
        <w:t>әдістермен</w:t>
      </w:r>
      <w:proofErr w:type="spellEnd"/>
      <w:r w:rsidR="001926A9" w:rsidRPr="00A36474">
        <w:rPr>
          <w:color w:val="000000"/>
        </w:rPr>
        <w:t xml:space="preserve"> </w:t>
      </w:r>
      <w:proofErr w:type="spellStart"/>
      <w:r w:rsidR="001926A9" w:rsidRPr="00A36474">
        <w:rPr>
          <w:color w:val="000000"/>
        </w:rPr>
        <w:t>қарастырылады</w:t>
      </w:r>
      <w:proofErr w:type="spellEnd"/>
    </w:p>
    <w:p w14:paraId="7B3C3866" w14:textId="77777777" w:rsidR="00E93F92" w:rsidRPr="00A36474" w:rsidRDefault="00E93F92" w:rsidP="00E93F92">
      <w:pPr>
        <w:pStyle w:val="a9"/>
        <w:spacing w:before="0" w:beforeAutospacing="0" w:after="0" w:afterAutospacing="0"/>
        <w:jc w:val="center"/>
        <w:rPr>
          <w:lang w:val="kk-KZ"/>
        </w:rPr>
      </w:pPr>
    </w:p>
    <w:p w14:paraId="504C90FF" w14:textId="77777777" w:rsidR="00E93F92" w:rsidRPr="00A36474" w:rsidRDefault="00E93F92" w:rsidP="00E93F92">
      <w:pPr>
        <w:pStyle w:val="a9"/>
        <w:spacing w:before="0" w:beforeAutospacing="0" w:after="0" w:afterAutospacing="0"/>
        <w:jc w:val="center"/>
      </w:pPr>
      <w:r w:rsidRPr="00A36474">
        <w:rPr>
          <w:noProof/>
          <w:color w:val="000000"/>
          <w:bdr w:val="none" w:sz="0" w:space="0" w:color="auto" w:frame="1"/>
        </w:rPr>
        <w:lastRenderedPageBreak/>
        <w:drawing>
          <wp:inline distT="0" distB="0" distL="0" distR="0" wp14:anchorId="61D40BFC" wp14:editId="0AC64FC9">
            <wp:extent cx="5940425" cy="5049520"/>
            <wp:effectExtent l="0" t="0" r="3175" b="0"/>
            <wp:docPr id="164549924" name="Рисунок 3"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56582" name="Рисунок 3" descr="Изображение выглядит как текст, снимок экрана,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049520"/>
                    </a:xfrm>
                    <a:prstGeom prst="rect">
                      <a:avLst/>
                    </a:prstGeom>
                    <a:noFill/>
                    <a:ln>
                      <a:noFill/>
                    </a:ln>
                  </pic:spPr>
                </pic:pic>
              </a:graphicData>
            </a:graphic>
          </wp:inline>
        </w:drawing>
      </w:r>
    </w:p>
    <w:p w14:paraId="24636EDD" w14:textId="606C77A5" w:rsidR="00E93F92" w:rsidRPr="00A36474" w:rsidRDefault="006D071F" w:rsidP="00E93F92">
      <w:pPr>
        <w:pStyle w:val="a9"/>
        <w:spacing w:before="0" w:beforeAutospacing="0" w:after="0" w:afterAutospacing="0"/>
        <w:ind w:firstLine="720"/>
        <w:jc w:val="center"/>
      </w:pPr>
      <w:r w:rsidRPr="00A36474">
        <w:rPr>
          <w:color w:val="000000"/>
          <w:lang w:val="kk-KZ"/>
        </w:rPr>
        <w:t>Сурет</w:t>
      </w:r>
      <w:r w:rsidR="00E93F92" w:rsidRPr="00A36474">
        <w:rPr>
          <w:color w:val="000000"/>
        </w:rPr>
        <w:t xml:space="preserve"> 3 - </w:t>
      </w:r>
      <w:proofErr w:type="spellStart"/>
      <w:r w:rsidRPr="00A36474">
        <w:rPr>
          <w:color w:val="000000"/>
        </w:rPr>
        <w:t>Ұсынылған</w:t>
      </w:r>
      <w:proofErr w:type="spellEnd"/>
      <w:r w:rsidRPr="00A36474">
        <w:rPr>
          <w:color w:val="000000"/>
        </w:rPr>
        <w:t xml:space="preserve"> </w:t>
      </w:r>
      <w:proofErr w:type="spellStart"/>
      <w:r w:rsidRPr="00A36474">
        <w:rPr>
          <w:color w:val="000000"/>
        </w:rPr>
        <w:t>биодезульфуризация</w:t>
      </w:r>
      <w:proofErr w:type="spellEnd"/>
      <w:r w:rsidRPr="00A36474">
        <w:rPr>
          <w:color w:val="000000"/>
        </w:rPr>
        <w:t xml:space="preserve"> </w:t>
      </w:r>
      <w:proofErr w:type="spellStart"/>
      <w:r w:rsidRPr="00A36474">
        <w:rPr>
          <w:color w:val="000000"/>
        </w:rPr>
        <w:t>жүйесіндегі</w:t>
      </w:r>
      <w:proofErr w:type="spellEnd"/>
      <w:r w:rsidRPr="00A36474">
        <w:rPr>
          <w:color w:val="000000"/>
        </w:rPr>
        <w:t xml:space="preserve"> </w:t>
      </w:r>
      <w:proofErr w:type="spellStart"/>
      <w:r w:rsidRPr="00A36474">
        <w:rPr>
          <w:color w:val="000000"/>
        </w:rPr>
        <w:t>зерттеу</w:t>
      </w:r>
      <w:proofErr w:type="spellEnd"/>
      <w:r w:rsidRPr="00A36474">
        <w:rPr>
          <w:color w:val="000000"/>
        </w:rPr>
        <w:t>/</w:t>
      </w:r>
      <w:proofErr w:type="spellStart"/>
      <w:r w:rsidRPr="00A36474">
        <w:rPr>
          <w:color w:val="000000"/>
        </w:rPr>
        <w:t>талдау</w:t>
      </w:r>
      <w:proofErr w:type="spellEnd"/>
      <w:r w:rsidRPr="00A36474">
        <w:rPr>
          <w:color w:val="000000"/>
        </w:rPr>
        <w:t xml:space="preserve"> </w:t>
      </w:r>
      <w:proofErr w:type="spellStart"/>
      <w:r w:rsidRPr="00A36474">
        <w:rPr>
          <w:color w:val="000000"/>
        </w:rPr>
        <w:t>әдістері</w:t>
      </w:r>
      <w:proofErr w:type="spellEnd"/>
      <w:r w:rsidRPr="00A36474">
        <w:rPr>
          <w:color w:val="000000"/>
        </w:rPr>
        <w:t xml:space="preserve"> (</w:t>
      </w:r>
      <w:proofErr w:type="spellStart"/>
      <w:r w:rsidRPr="00A36474">
        <w:rPr>
          <w:color w:val="000000"/>
        </w:rPr>
        <w:t>көк</w:t>
      </w:r>
      <w:proofErr w:type="spellEnd"/>
      <w:r w:rsidRPr="00A36474">
        <w:rPr>
          <w:color w:val="000000"/>
        </w:rPr>
        <w:t xml:space="preserve"> </w:t>
      </w:r>
      <w:proofErr w:type="spellStart"/>
      <w:r w:rsidRPr="00A36474">
        <w:rPr>
          <w:color w:val="000000"/>
        </w:rPr>
        <w:t>шаршы</w:t>
      </w:r>
      <w:proofErr w:type="spellEnd"/>
      <w:r w:rsidRPr="00A36474">
        <w:rPr>
          <w:color w:val="000000"/>
        </w:rPr>
        <w:t xml:space="preserve">) </w:t>
      </w:r>
      <w:proofErr w:type="spellStart"/>
      <w:r w:rsidRPr="00A36474">
        <w:rPr>
          <w:color w:val="000000"/>
        </w:rPr>
        <w:t>және</w:t>
      </w:r>
      <w:proofErr w:type="spellEnd"/>
      <w:r w:rsidRPr="00A36474">
        <w:rPr>
          <w:color w:val="000000"/>
        </w:rPr>
        <w:t xml:space="preserve"> </w:t>
      </w:r>
      <w:proofErr w:type="spellStart"/>
      <w:r w:rsidRPr="00A36474">
        <w:rPr>
          <w:color w:val="000000"/>
        </w:rPr>
        <w:t>оңтайландыру</w:t>
      </w:r>
      <w:proofErr w:type="spellEnd"/>
      <w:r w:rsidRPr="00A36474">
        <w:rPr>
          <w:color w:val="000000"/>
        </w:rPr>
        <w:t>/</w:t>
      </w:r>
      <w:proofErr w:type="spellStart"/>
      <w:r w:rsidRPr="00A36474">
        <w:rPr>
          <w:color w:val="000000"/>
        </w:rPr>
        <w:t>жақсарту</w:t>
      </w:r>
      <w:proofErr w:type="spellEnd"/>
      <w:r w:rsidRPr="00A36474">
        <w:rPr>
          <w:color w:val="000000"/>
        </w:rPr>
        <w:t xml:space="preserve"> </w:t>
      </w:r>
      <w:proofErr w:type="spellStart"/>
      <w:r w:rsidRPr="00A36474">
        <w:rPr>
          <w:color w:val="000000"/>
        </w:rPr>
        <w:t>стратегиялары</w:t>
      </w:r>
      <w:proofErr w:type="spellEnd"/>
      <w:r w:rsidRPr="00A36474">
        <w:rPr>
          <w:color w:val="000000"/>
        </w:rPr>
        <w:t xml:space="preserve"> (</w:t>
      </w:r>
      <w:proofErr w:type="spellStart"/>
      <w:r w:rsidRPr="00A36474">
        <w:rPr>
          <w:color w:val="000000"/>
        </w:rPr>
        <w:t>қызғылт</w:t>
      </w:r>
      <w:proofErr w:type="spellEnd"/>
      <w:r w:rsidRPr="00A36474">
        <w:rPr>
          <w:color w:val="000000"/>
        </w:rPr>
        <w:t xml:space="preserve"> </w:t>
      </w:r>
      <w:proofErr w:type="spellStart"/>
      <w:r w:rsidRPr="00A36474">
        <w:rPr>
          <w:color w:val="000000"/>
        </w:rPr>
        <w:t>шаршы</w:t>
      </w:r>
      <w:proofErr w:type="spellEnd"/>
      <w:r w:rsidRPr="00A36474">
        <w:rPr>
          <w:color w:val="000000"/>
        </w:rPr>
        <w:t>)</w:t>
      </w:r>
    </w:p>
    <w:p w14:paraId="082EF7EA" w14:textId="77777777" w:rsidR="0019481B" w:rsidRPr="00A36474" w:rsidRDefault="0019481B" w:rsidP="0019481B">
      <w:pPr>
        <w:spacing w:after="0" w:line="240" w:lineRule="auto"/>
        <w:rPr>
          <w:rFonts w:ascii="Times New Roman" w:eastAsia="Times New Roman" w:hAnsi="Times New Roman" w:cs="Times New Roman"/>
          <w:sz w:val="24"/>
          <w:szCs w:val="24"/>
          <w:lang w:eastAsia="zh-CN"/>
        </w:rPr>
      </w:pPr>
    </w:p>
    <w:p w14:paraId="01CABD73" w14:textId="77777777" w:rsidR="0019481B" w:rsidRPr="00A36474" w:rsidRDefault="0019481B" w:rsidP="00236631">
      <w:pPr>
        <w:rPr>
          <w:rFonts w:ascii="Times New Roman" w:hAnsi="Times New Roman" w:cs="Times New Roman"/>
          <w:sz w:val="24"/>
          <w:szCs w:val="24"/>
        </w:rPr>
      </w:pPr>
    </w:p>
    <w:p w14:paraId="539AC55F" w14:textId="77777777" w:rsidR="00236631" w:rsidRPr="00A36474" w:rsidRDefault="00236631" w:rsidP="00236631">
      <w:pPr>
        <w:rPr>
          <w:rFonts w:ascii="Times New Roman" w:hAnsi="Times New Roman" w:cs="Times New Roman"/>
          <w:sz w:val="24"/>
          <w:szCs w:val="24"/>
        </w:rPr>
      </w:pPr>
      <w:r w:rsidRPr="00A36474">
        <w:rPr>
          <w:rFonts w:ascii="Times New Roman" w:hAnsi="Times New Roman" w:cs="Times New Roman"/>
          <w:sz w:val="24"/>
          <w:szCs w:val="24"/>
        </w:rPr>
        <w:br w:type="page"/>
      </w:r>
    </w:p>
    <w:p w14:paraId="6231C9C8" w14:textId="77777777" w:rsidR="003C70AA" w:rsidRPr="00A36474" w:rsidRDefault="004A0498" w:rsidP="003C70AA">
      <w:pPr>
        <w:rPr>
          <w:rFonts w:ascii="Times New Roman" w:hAnsi="Times New Roman" w:cs="Times New Roman"/>
          <w:b/>
          <w:sz w:val="24"/>
          <w:szCs w:val="24"/>
          <w:lang w:val="en-US"/>
        </w:rPr>
      </w:pPr>
      <w:r w:rsidRPr="00A36474">
        <w:rPr>
          <w:rFonts w:ascii="Times New Roman" w:hAnsi="Times New Roman" w:cs="Times New Roman"/>
          <w:b/>
          <w:sz w:val="24"/>
          <w:szCs w:val="24"/>
          <w:lang w:val="en-US"/>
        </w:rPr>
        <w:lastRenderedPageBreak/>
        <w:t>Brief information about the project</w:t>
      </w:r>
    </w:p>
    <w:tbl>
      <w:tblPr>
        <w:tblStyle w:val="a3"/>
        <w:tblW w:w="0" w:type="auto"/>
        <w:tblLook w:val="04A0" w:firstRow="1" w:lastRow="0" w:firstColumn="1" w:lastColumn="0" w:noHBand="0" w:noVBand="1"/>
      </w:tblPr>
      <w:tblGrid>
        <w:gridCol w:w="3539"/>
        <w:gridCol w:w="5806"/>
      </w:tblGrid>
      <w:tr w:rsidR="00E93F92" w:rsidRPr="00A36474" w14:paraId="0A4B2F9C" w14:textId="77777777" w:rsidTr="00D61F4B">
        <w:tc>
          <w:tcPr>
            <w:tcW w:w="3539" w:type="dxa"/>
          </w:tcPr>
          <w:p w14:paraId="2B16E5BC" w14:textId="77777777" w:rsidR="00E93F92" w:rsidRPr="00A36474" w:rsidRDefault="00E93F92" w:rsidP="00E93F92">
            <w:pPr>
              <w:rPr>
                <w:rFonts w:ascii="Times New Roman" w:hAnsi="Times New Roman" w:cs="Times New Roman"/>
                <w:sz w:val="24"/>
                <w:szCs w:val="24"/>
                <w:lang w:val="en-US"/>
              </w:rPr>
            </w:pPr>
            <w:r w:rsidRPr="00A36474">
              <w:rPr>
                <w:rFonts w:ascii="Times New Roman" w:hAnsi="Times New Roman" w:cs="Times New Roman"/>
                <w:sz w:val="24"/>
                <w:szCs w:val="24"/>
                <w:lang w:val="en-US"/>
              </w:rPr>
              <w:t>Name of the project</w:t>
            </w:r>
          </w:p>
          <w:p w14:paraId="28781C3D" w14:textId="77777777" w:rsidR="00E93F92" w:rsidRPr="00A36474" w:rsidRDefault="00E93F92" w:rsidP="00E93F92">
            <w:pPr>
              <w:rPr>
                <w:rFonts w:ascii="Times New Roman" w:hAnsi="Times New Roman" w:cs="Times New Roman"/>
                <w:sz w:val="24"/>
                <w:szCs w:val="24"/>
              </w:rPr>
            </w:pPr>
          </w:p>
        </w:tc>
        <w:tc>
          <w:tcPr>
            <w:tcW w:w="5806" w:type="dxa"/>
          </w:tcPr>
          <w:p w14:paraId="22E019D1" w14:textId="38F83667" w:rsidR="00E93F92" w:rsidRPr="00A36474" w:rsidRDefault="00E93F92" w:rsidP="00E93F92">
            <w:pPr>
              <w:jc w:val="both"/>
              <w:rPr>
                <w:rFonts w:ascii="Times New Roman" w:hAnsi="Times New Roman" w:cs="Times New Roman"/>
                <w:sz w:val="24"/>
                <w:szCs w:val="24"/>
                <w:lang w:val="en-US"/>
              </w:rPr>
            </w:pPr>
            <w:r w:rsidRPr="00A36474">
              <w:rPr>
                <w:rFonts w:ascii="Times New Roman" w:hAnsi="Times New Roman" w:cs="Times New Roman"/>
                <w:sz w:val="24"/>
                <w:szCs w:val="24"/>
                <w:lang w:val="kk-KZ"/>
              </w:rPr>
              <w:t>AP22782831 «Design and optimization of microbial consortium for efficient biodesulfurization of Kazakhstani high-sulfur coals»</w:t>
            </w:r>
          </w:p>
        </w:tc>
      </w:tr>
      <w:tr w:rsidR="003C70AA" w:rsidRPr="00A36474" w14:paraId="3B726ED4" w14:textId="77777777" w:rsidTr="00D61F4B">
        <w:tc>
          <w:tcPr>
            <w:tcW w:w="3539" w:type="dxa"/>
          </w:tcPr>
          <w:p w14:paraId="016E2E7F" w14:textId="77777777" w:rsidR="003C70AA" w:rsidRPr="00A36474" w:rsidRDefault="004A0498" w:rsidP="00D61F4B">
            <w:pPr>
              <w:rPr>
                <w:rFonts w:ascii="Times New Roman" w:hAnsi="Times New Roman" w:cs="Times New Roman"/>
                <w:sz w:val="24"/>
                <w:szCs w:val="24"/>
              </w:rPr>
            </w:pPr>
            <w:proofErr w:type="spellStart"/>
            <w:r w:rsidRPr="00A36474">
              <w:rPr>
                <w:rFonts w:ascii="Times New Roman" w:hAnsi="Times New Roman" w:cs="Times New Roman"/>
                <w:sz w:val="24"/>
                <w:szCs w:val="24"/>
              </w:rPr>
              <w:t>Relevance</w:t>
            </w:r>
            <w:proofErr w:type="spellEnd"/>
          </w:p>
          <w:p w14:paraId="7AFA61CD" w14:textId="77777777" w:rsidR="004A0498" w:rsidRPr="00A36474" w:rsidRDefault="004A0498" w:rsidP="00D61F4B">
            <w:pPr>
              <w:rPr>
                <w:rFonts w:ascii="Times New Roman" w:hAnsi="Times New Roman" w:cs="Times New Roman"/>
                <w:sz w:val="24"/>
                <w:szCs w:val="24"/>
              </w:rPr>
            </w:pPr>
          </w:p>
        </w:tc>
        <w:tc>
          <w:tcPr>
            <w:tcW w:w="5806" w:type="dxa"/>
          </w:tcPr>
          <w:p w14:paraId="7286E0FE" w14:textId="3FF68E8C" w:rsidR="003C70AA" w:rsidRPr="00A36474" w:rsidRDefault="003D56BC" w:rsidP="003D56BC">
            <w:pPr>
              <w:pStyle w:val="a9"/>
              <w:spacing w:before="0" w:beforeAutospacing="0" w:after="0" w:afterAutospacing="0"/>
              <w:jc w:val="both"/>
              <w:rPr>
                <w:lang w:val="kk-KZ"/>
              </w:rPr>
            </w:pPr>
            <w:r w:rsidRPr="00A36474">
              <w:rPr>
                <w:color w:val="000000"/>
                <w:lang w:val="en-US"/>
              </w:rPr>
              <w:t xml:space="preserve">Coal is the most abundant and cheap fossil resource that is utilized for power generation, liquid/gas fuels production and chemical manufacturing. However, the presence of sulfur content/forms in coal poses significant difficulties in coal utilization, thereby exacerbating its environmental consequences. As a result, </w:t>
            </w:r>
            <w:r w:rsidRPr="00A36474">
              <w:rPr>
                <w:i/>
                <w:iCs/>
                <w:color w:val="000000"/>
                <w:lang w:val="en-US"/>
              </w:rPr>
              <w:t xml:space="preserve">coal </w:t>
            </w:r>
            <w:proofErr w:type="spellStart"/>
            <w:r w:rsidRPr="00A36474">
              <w:rPr>
                <w:i/>
                <w:iCs/>
                <w:color w:val="000000"/>
                <w:lang w:val="en-US"/>
              </w:rPr>
              <w:t>biodesulfurization</w:t>
            </w:r>
            <w:proofErr w:type="spellEnd"/>
            <w:r w:rsidRPr="00A36474">
              <w:rPr>
                <w:color w:val="000000"/>
                <w:lang w:val="en-US"/>
              </w:rPr>
              <w:t xml:space="preserve"> has emerged as a promising coal processing approach for sulfur elimination. This sustainable and eco-friendly clean energy technology may present novel options to mitigate the detrimental impacts of gaseous sulfur oxides. As the energy demand increases at an alarming rate, considerable effort is typically devoted to examining the </w:t>
            </w:r>
            <w:proofErr w:type="spellStart"/>
            <w:r w:rsidRPr="00A36474">
              <w:rPr>
                <w:color w:val="000000"/>
                <w:lang w:val="en-US"/>
              </w:rPr>
              <w:t>biodesulfurization</w:t>
            </w:r>
            <w:proofErr w:type="spellEnd"/>
            <w:r w:rsidRPr="00A36474">
              <w:rPr>
                <w:color w:val="000000"/>
                <w:lang w:val="en-US"/>
              </w:rPr>
              <w:t xml:space="preserve"> performance of Kazakhstani coals to gain a more comprehensive understanding and implement this attractive coal beneficiation approach.</w:t>
            </w:r>
          </w:p>
        </w:tc>
      </w:tr>
      <w:tr w:rsidR="003C70AA" w:rsidRPr="00A36474" w14:paraId="61BD0662" w14:textId="77777777" w:rsidTr="00D61F4B">
        <w:tc>
          <w:tcPr>
            <w:tcW w:w="3539" w:type="dxa"/>
          </w:tcPr>
          <w:p w14:paraId="30128CEA" w14:textId="77777777" w:rsidR="003C70AA" w:rsidRPr="00A36474" w:rsidRDefault="004A0498" w:rsidP="00D61F4B">
            <w:pPr>
              <w:rPr>
                <w:rFonts w:ascii="Times New Roman" w:hAnsi="Times New Roman" w:cs="Times New Roman"/>
                <w:sz w:val="24"/>
                <w:szCs w:val="24"/>
                <w:lang w:val="en-US"/>
              </w:rPr>
            </w:pPr>
            <w:r w:rsidRPr="00A36474">
              <w:rPr>
                <w:rFonts w:ascii="Times New Roman" w:hAnsi="Times New Roman" w:cs="Times New Roman"/>
                <w:sz w:val="24"/>
                <w:szCs w:val="24"/>
                <w:lang w:val="en-US"/>
              </w:rPr>
              <w:t>Purpose</w:t>
            </w:r>
          </w:p>
          <w:p w14:paraId="52B4B4F0" w14:textId="77777777" w:rsidR="003C70AA" w:rsidRPr="00A36474" w:rsidRDefault="003C70AA" w:rsidP="00D61F4B">
            <w:pPr>
              <w:rPr>
                <w:rFonts w:ascii="Times New Roman" w:hAnsi="Times New Roman" w:cs="Times New Roman"/>
                <w:sz w:val="24"/>
                <w:szCs w:val="24"/>
              </w:rPr>
            </w:pPr>
          </w:p>
        </w:tc>
        <w:tc>
          <w:tcPr>
            <w:tcW w:w="5806" w:type="dxa"/>
          </w:tcPr>
          <w:p w14:paraId="798E4369" w14:textId="4E7497A5" w:rsidR="003C70AA" w:rsidRPr="00A36474" w:rsidRDefault="003D56BC" w:rsidP="003D56BC">
            <w:pPr>
              <w:pStyle w:val="a9"/>
              <w:spacing w:before="0" w:beforeAutospacing="0" w:after="0" w:afterAutospacing="0"/>
              <w:jc w:val="both"/>
              <w:rPr>
                <w:lang w:val="kk-KZ"/>
              </w:rPr>
            </w:pPr>
            <w:r w:rsidRPr="00A36474">
              <w:rPr>
                <w:color w:val="000000"/>
                <w:lang w:val="en-US"/>
              </w:rPr>
              <w:t xml:space="preserve">To develop a native microbe-based approach with a lab-to-scale-up strategy for </w:t>
            </w:r>
            <w:proofErr w:type="spellStart"/>
            <w:r w:rsidRPr="00A36474">
              <w:rPr>
                <w:color w:val="000000"/>
                <w:lang w:val="en-US"/>
              </w:rPr>
              <w:t>biodesulfurization</w:t>
            </w:r>
            <w:proofErr w:type="spellEnd"/>
            <w:r w:rsidRPr="00A36474">
              <w:rPr>
                <w:color w:val="000000"/>
                <w:lang w:val="en-US"/>
              </w:rPr>
              <w:t xml:space="preserve"> of Kazakhstani high-sulfur-containing coals.</w:t>
            </w:r>
          </w:p>
        </w:tc>
      </w:tr>
      <w:tr w:rsidR="00702BD0" w:rsidRPr="00A36474" w14:paraId="19616299" w14:textId="77777777" w:rsidTr="00D61F4B">
        <w:tc>
          <w:tcPr>
            <w:tcW w:w="3539" w:type="dxa"/>
          </w:tcPr>
          <w:p w14:paraId="62D41A34" w14:textId="2506761D" w:rsidR="00702BD0" w:rsidRPr="00A36474" w:rsidRDefault="00702BD0" w:rsidP="00D61F4B">
            <w:pPr>
              <w:rPr>
                <w:rFonts w:ascii="Times New Roman" w:hAnsi="Times New Roman" w:cs="Times New Roman"/>
                <w:sz w:val="24"/>
                <w:szCs w:val="24"/>
                <w:lang w:val="en-US"/>
              </w:rPr>
            </w:pPr>
            <w:proofErr w:type="spellStart"/>
            <w:r w:rsidRPr="00A36474">
              <w:rPr>
                <w:rFonts w:ascii="Times New Roman" w:hAnsi="Times New Roman" w:cs="Times New Roman"/>
                <w:color w:val="000000"/>
                <w:sz w:val="24"/>
                <w:szCs w:val="24"/>
              </w:rPr>
              <w:t>Objectives</w:t>
            </w:r>
            <w:proofErr w:type="spellEnd"/>
          </w:p>
        </w:tc>
        <w:tc>
          <w:tcPr>
            <w:tcW w:w="5806" w:type="dxa"/>
          </w:tcPr>
          <w:p w14:paraId="36F2B987"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systematically collect and thoroughly characterize (ultimate and proximate) </w:t>
            </w:r>
            <w:r w:rsidRPr="00A36474">
              <w:rPr>
                <w:i/>
                <w:iCs/>
                <w:color w:val="000000"/>
                <w:lang w:val="en-US"/>
              </w:rPr>
              <w:t>coal samples</w:t>
            </w:r>
            <w:r w:rsidRPr="00A36474">
              <w:rPr>
                <w:color w:val="000000"/>
                <w:lang w:val="en-US"/>
              </w:rPr>
              <w:t xml:space="preserve"> from different Kazakhstan coal basins, focusing on their geographical variations and depositional histories. Knowledge of the inherent characteristics and composition of coal is of utmost importance in developing a viable and efficient clean coal approach.</w:t>
            </w:r>
          </w:p>
          <w:p w14:paraId="18C44996"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determine </w:t>
            </w:r>
            <w:r w:rsidRPr="00A36474">
              <w:rPr>
                <w:i/>
                <w:iCs/>
                <w:color w:val="000000"/>
                <w:lang w:val="en-US"/>
              </w:rPr>
              <w:t>sulfur content</w:t>
            </w:r>
            <w:r w:rsidRPr="00A36474">
              <w:rPr>
                <w:color w:val="000000"/>
                <w:lang w:val="en-US"/>
              </w:rPr>
              <w:t xml:space="preserve"> in collected coal samples. The total sulfur content can vary considerably, contingent upon the type and origin of coal. A comprehensive understanding of the sulfur content in coal facilitates its proper management and utilization, while promoting adherence to environmental regulations.</w:t>
            </w:r>
          </w:p>
          <w:p w14:paraId="3D47B54B"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determine the content of different </w:t>
            </w:r>
            <w:r w:rsidRPr="00A36474">
              <w:rPr>
                <w:i/>
                <w:iCs/>
                <w:color w:val="000000"/>
                <w:lang w:val="en-US"/>
              </w:rPr>
              <w:t>sulfur forms</w:t>
            </w:r>
            <w:r w:rsidRPr="00A36474">
              <w:rPr>
                <w:color w:val="000000"/>
                <w:lang w:val="en-US"/>
              </w:rPr>
              <w:t xml:space="preserve"> in collected coal samples. Geochemical analyses performed on various sulfur forms present in coals will yield crucial insights into the origins of sulfur and the mechanisms involved in its incorporation.</w:t>
            </w:r>
          </w:p>
          <w:p w14:paraId="0302C1C3"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isolate, identify, and characterize indigenous </w:t>
            </w:r>
            <w:r w:rsidRPr="00A36474">
              <w:rPr>
                <w:i/>
                <w:iCs/>
                <w:color w:val="000000"/>
                <w:lang w:val="en-US"/>
              </w:rPr>
              <w:t>microbial strains</w:t>
            </w:r>
            <w:r w:rsidRPr="00A36474">
              <w:rPr>
                <w:color w:val="000000"/>
                <w:lang w:val="en-US"/>
              </w:rPr>
              <w:t xml:space="preserve"> from different coal deposits in terms of microbiological and functional properties. A comprehensive study that focuses on the metabolic and systematic characteristics of the key microorganisms is essential to create a successful and efficient desulfurization strategy. </w:t>
            </w:r>
          </w:p>
          <w:p w14:paraId="1BCFFC35"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examine isolated microbial strains as a </w:t>
            </w:r>
            <w:proofErr w:type="spellStart"/>
            <w:r w:rsidRPr="00A36474">
              <w:rPr>
                <w:i/>
                <w:iCs/>
                <w:color w:val="000000"/>
                <w:lang w:val="en-US"/>
              </w:rPr>
              <w:t>biodesulfurization</w:t>
            </w:r>
            <w:proofErr w:type="spellEnd"/>
            <w:r w:rsidRPr="00A36474">
              <w:rPr>
                <w:i/>
                <w:iCs/>
                <w:color w:val="000000"/>
                <w:lang w:val="en-US"/>
              </w:rPr>
              <w:t xml:space="preserve"> tool</w:t>
            </w:r>
            <w:r w:rsidRPr="00A36474">
              <w:rPr>
                <w:color w:val="000000"/>
                <w:lang w:val="en-US"/>
              </w:rPr>
              <w:t xml:space="preserve">. In comparison to exogenous microbial strains, the native microbial strains demonstrate superior adaptation to the coal environment, which should </w:t>
            </w:r>
            <w:r w:rsidRPr="00A36474">
              <w:rPr>
                <w:color w:val="000000"/>
                <w:lang w:val="en-US"/>
              </w:rPr>
              <w:lastRenderedPageBreak/>
              <w:t>lead to a notable increase in the efficacy of coal beneficiation. </w:t>
            </w:r>
          </w:p>
          <w:p w14:paraId="150B30BC"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design and operate the </w:t>
            </w:r>
            <w:proofErr w:type="spellStart"/>
            <w:r w:rsidRPr="00A36474">
              <w:rPr>
                <w:i/>
                <w:iCs/>
                <w:color w:val="000000"/>
                <w:lang w:val="en-US"/>
              </w:rPr>
              <w:t>biodesulfurization</w:t>
            </w:r>
            <w:proofErr w:type="spellEnd"/>
            <w:r w:rsidRPr="00A36474">
              <w:rPr>
                <w:i/>
                <w:iCs/>
                <w:color w:val="000000"/>
                <w:lang w:val="en-US"/>
              </w:rPr>
              <w:t xml:space="preserve"> process</w:t>
            </w:r>
            <w:r w:rsidRPr="00A36474">
              <w:rPr>
                <w:color w:val="000000"/>
                <w:lang w:val="en-US"/>
              </w:rPr>
              <w:t xml:space="preserve"> of coal-microbial strains in </w:t>
            </w:r>
            <w:r w:rsidRPr="00A36474">
              <w:rPr>
                <w:i/>
                <w:iCs/>
                <w:color w:val="000000"/>
                <w:lang w:val="en-US"/>
              </w:rPr>
              <w:t>lab-scale</w:t>
            </w:r>
            <w:r w:rsidRPr="00A36474">
              <w:rPr>
                <w:color w:val="000000"/>
                <w:lang w:val="en-US"/>
              </w:rPr>
              <w:t xml:space="preserve"> experiments. Understanding the details of coal and microbial cell interaction and its mechanism can yield important scientific insight into coal’s sulfur release/removal behavior.</w:t>
            </w:r>
          </w:p>
          <w:p w14:paraId="69595E9B"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characterize the </w:t>
            </w:r>
            <w:r w:rsidRPr="00A36474">
              <w:rPr>
                <w:i/>
                <w:iCs/>
                <w:color w:val="000000"/>
                <w:lang w:val="en-US"/>
              </w:rPr>
              <w:t>post-</w:t>
            </w:r>
            <w:proofErr w:type="spellStart"/>
            <w:r w:rsidRPr="00A36474">
              <w:rPr>
                <w:i/>
                <w:iCs/>
                <w:color w:val="000000"/>
                <w:lang w:val="en-US"/>
              </w:rPr>
              <w:t>biodesulfurization</w:t>
            </w:r>
            <w:proofErr w:type="spellEnd"/>
            <w:r w:rsidRPr="00A36474">
              <w:rPr>
                <w:i/>
                <w:iCs/>
                <w:color w:val="000000"/>
                <w:lang w:val="en-US"/>
              </w:rPr>
              <w:t xml:space="preserve"> products/processes</w:t>
            </w:r>
            <w:r w:rsidRPr="00A36474">
              <w:rPr>
                <w:color w:val="000000"/>
                <w:lang w:val="en-US"/>
              </w:rPr>
              <w:t xml:space="preserve"> by means of comprehensive analysis. Assessment of coal bioavailability to sulfur removal can be performed by examining changes in sulfur content/forms, coal structure and chemistry, as well as the formation of byproducts and biosurfactants.</w:t>
            </w:r>
          </w:p>
          <w:p w14:paraId="248F56FF"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define/select </w:t>
            </w:r>
            <w:r w:rsidRPr="00A36474">
              <w:rPr>
                <w:i/>
                <w:iCs/>
                <w:color w:val="000000"/>
                <w:lang w:val="en-US"/>
              </w:rPr>
              <w:t>optimization parameters/conditions</w:t>
            </w:r>
            <w:r w:rsidRPr="00A36474">
              <w:rPr>
                <w:color w:val="000000"/>
                <w:lang w:val="en-US"/>
              </w:rPr>
              <w:t xml:space="preserve"> of coal </w:t>
            </w:r>
            <w:proofErr w:type="spellStart"/>
            <w:r w:rsidRPr="00A36474">
              <w:rPr>
                <w:color w:val="000000"/>
                <w:lang w:val="en-US"/>
              </w:rPr>
              <w:t>biodesulfurization</w:t>
            </w:r>
            <w:proofErr w:type="spellEnd"/>
            <w:r w:rsidRPr="00A36474">
              <w:rPr>
                <w:color w:val="000000"/>
                <w:lang w:val="en-US"/>
              </w:rPr>
              <w:t xml:space="preserve"> for achieving maximum effectiveness. Microbial, chemical, and physical stimulations, coal pretreatment, and parameter modification are all possible strategies.  </w:t>
            </w:r>
          </w:p>
          <w:p w14:paraId="2A0943B0" w14:textId="77777777" w:rsidR="003D56BC" w:rsidRPr="00A36474" w:rsidRDefault="003D56BC" w:rsidP="003D56BC">
            <w:pPr>
              <w:pStyle w:val="a9"/>
              <w:spacing w:before="0" w:beforeAutospacing="0" w:after="0" w:afterAutospacing="0"/>
              <w:ind w:firstLine="36"/>
              <w:jc w:val="both"/>
              <w:rPr>
                <w:lang w:val="en-US"/>
              </w:rPr>
            </w:pPr>
            <w:r w:rsidRPr="00A36474">
              <w:rPr>
                <w:color w:val="000000"/>
                <w:lang w:val="en-US"/>
              </w:rPr>
              <w:t xml:space="preserve">- to adapt the most optimal parameter/condition for managing the </w:t>
            </w:r>
            <w:proofErr w:type="spellStart"/>
            <w:r w:rsidRPr="00A36474">
              <w:rPr>
                <w:i/>
                <w:iCs/>
                <w:color w:val="000000"/>
                <w:lang w:val="en-US"/>
              </w:rPr>
              <w:t>biodesulfurization</w:t>
            </w:r>
            <w:proofErr w:type="spellEnd"/>
            <w:r w:rsidRPr="00A36474">
              <w:rPr>
                <w:i/>
                <w:iCs/>
                <w:color w:val="000000"/>
                <w:lang w:val="en-US"/>
              </w:rPr>
              <w:t xml:space="preserve"> process in scaling-up </w:t>
            </w:r>
            <w:r w:rsidRPr="00A36474">
              <w:rPr>
                <w:color w:val="000000"/>
                <w:lang w:val="en-US"/>
              </w:rPr>
              <w:t xml:space="preserve">systems. The implementation of controlled reactor experiments should be considered when transferring strategies to enhance and expand coal </w:t>
            </w:r>
            <w:proofErr w:type="spellStart"/>
            <w:r w:rsidRPr="00A36474">
              <w:rPr>
                <w:color w:val="000000"/>
                <w:lang w:val="en-US"/>
              </w:rPr>
              <w:t>biodesulfurization</w:t>
            </w:r>
            <w:proofErr w:type="spellEnd"/>
            <w:r w:rsidRPr="00A36474">
              <w:rPr>
                <w:color w:val="000000"/>
                <w:lang w:val="en-US"/>
              </w:rPr>
              <w:t>. Biological and engineering techniques for the system advancement should be addressed. </w:t>
            </w:r>
          </w:p>
          <w:p w14:paraId="16881D8E" w14:textId="77777777" w:rsidR="003D56BC" w:rsidRPr="00A36474" w:rsidRDefault="003D56BC" w:rsidP="003D56BC">
            <w:pPr>
              <w:pStyle w:val="a9"/>
              <w:spacing w:before="0" w:beforeAutospacing="0" w:after="0" w:afterAutospacing="0"/>
              <w:ind w:firstLine="36"/>
              <w:jc w:val="both"/>
              <w:rPr>
                <w:color w:val="000000"/>
                <w:lang w:val="kk-KZ"/>
              </w:rPr>
            </w:pPr>
            <w:r w:rsidRPr="00A36474">
              <w:rPr>
                <w:color w:val="000000"/>
                <w:lang w:val="en-US"/>
              </w:rPr>
              <w:t xml:space="preserve">- to investigate the </w:t>
            </w:r>
            <w:r w:rsidRPr="00A36474">
              <w:rPr>
                <w:i/>
                <w:iCs/>
                <w:color w:val="000000"/>
                <w:lang w:val="en-US"/>
              </w:rPr>
              <w:t>final product properties</w:t>
            </w:r>
            <w:r w:rsidRPr="00A36474">
              <w:rPr>
                <w:color w:val="000000"/>
                <w:lang w:val="en-US"/>
              </w:rPr>
              <w:t xml:space="preserve"> in terms of SO</w:t>
            </w:r>
            <w:r w:rsidRPr="00A36474">
              <w:rPr>
                <w:color w:val="000000"/>
                <w:vertAlign w:val="subscript"/>
                <w:lang w:val="en-US"/>
              </w:rPr>
              <w:t xml:space="preserve">X </w:t>
            </w:r>
            <w:r w:rsidRPr="00A36474">
              <w:rPr>
                <w:color w:val="000000"/>
                <w:lang w:val="en-US"/>
              </w:rPr>
              <w:t>emission, ash generation, energy density, and combustion characteristics. </w:t>
            </w:r>
          </w:p>
          <w:p w14:paraId="7DFE21BE" w14:textId="55277202" w:rsidR="00702BD0" w:rsidRPr="00A36474" w:rsidRDefault="003D56BC" w:rsidP="003D56BC">
            <w:pPr>
              <w:pStyle w:val="a9"/>
              <w:spacing w:before="0" w:beforeAutospacing="0" w:after="0" w:afterAutospacing="0"/>
              <w:ind w:firstLine="36"/>
              <w:jc w:val="both"/>
              <w:rPr>
                <w:lang w:val="en-US"/>
              </w:rPr>
            </w:pPr>
            <w:r w:rsidRPr="00A36474">
              <w:rPr>
                <w:color w:val="000000"/>
                <w:lang w:val="kk-KZ"/>
              </w:rPr>
              <w:t xml:space="preserve">- </w:t>
            </w:r>
            <w:r w:rsidRPr="00A36474">
              <w:rPr>
                <w:color w:val="000000"/>
                <w:lang w:val="en-US"/>
              </w:rPr>
              <w:t xml:space="preserve">to gain knowledge on </w:t>
            </w:r>
            <w:r w:rsidRPr="00A36474">
              <w:rPr>
                <w:i/>
                <w:iCs/>
                <w:color w:val="000000"/>
                <w:lang w:val="en-US"/>
              </w:rPr>
              <w:t>overall process efficiencies</w:t>
            </w:r>
            <w:r w:rsidRPr="00A36474">
              <w:rPr>
                <w:color w:val="000000"/>
                <w:lang w:val="en-US"/>
              </w:rPr>
              <w:t xml:space="preserve"> (investment and operating costs). More scenario analysis will be conducted to confirm its practical implementation.</w:t>
            </w:r>
          </w:p>
        </w:tc>
      </w:tr>
      <w:tr w:rsidR="003C70AA" w:rsidRPr="00A36474" w14:paraId="1340B253" w14:textId="77777777" w:rsidTr="00D61F4B">
        <w:tc>
          <w:tcPr>
            <w:tcW w:w="3539" w:type="dxa"/>
          </w:tcPr>
          <w:p w14:paraId="2BAAC587" w14:textId="77777777" w:rsidR="003C70AA" w:rsidRPr="00A36474" w:rsidRDefault="004A0498" w:rsidP="00D61F4B">
            <w:pPr>
              <w:rPr>
                <w:rFonts w:ascii="Times New Roman" w:hAnsi="Times New Roman" w:cs="Times New Roman"/>
                <w:sz w:val="24"/>
                <w:szCs w:val="24"/>
              </w:rPr>
            </w:pPr>
            <w:proofErr w:type="spellStart"/>
            <w:r w:rsidRPr="00A36474">
              <w:rPr>
                <w:rFonts w:ascii="Times New Roman" w:hAnsi="Times New Roman" w:cs="Times New Roman"/>
                <w:sz w:val="24"/>
                <w:szCs w:val="24"/>
              </w:rPr>
              <w:lastRenderedPageBreak/>
              <w:t>Expected</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and</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achieved</w:t>
            </w:r>
            <w:proofErr w:type="spellEnd"/>
            <w:r w:rsidRPr="00A36474">
              <w:rPr>
                <w:rFonts w:ascii="Times New Roman" w:hAnsi="Times New Roman" w:cs="Times New Roman"/>
                <w:sz w:val="24"/>
                <w:szCs w:val="24"/>
              </w:rPr>
              <w:t xml:space="preserve"> </w:t>
            </w:r>
            <w:proofErr w:type="spellStart"/>
            <w:r w:rsidRPr="00A36474">
              <w:rPr>
                <w:rFonts w:ascii="Times New Roman" w:hAnsi="Times New Roman" w:cs="Times New Roman"/>
                <w:sz w:val="24"/>
                <w:szCs w:val="24"/>
              </w:rPr>
              <w:t>results</w:t>
            </w:r>
            <w:proofErr w:type="spellEnd"/>
          </w:p>
          <w:p w14:paraId="5168A369" w14:textId="77777777" w:rsidR="004A0498" w:rsidRPr="00A36474" w:rsidRDefault="004A0498" w:rsidP="00D61F4B">
            <w:pPr>
              <w:rPr>
                <w:rFonts w:ascii="Times New Roman" w:hAnsi="Times New Roman" w:cs="Times New Roman"/>
                <w:sz w:val="24"/>
                <w:szCs w:val="24"/>
              </w:rPr>
            </w:pPr>
          </w:p>
          <w:p w14:paraId="3651C50B" w14:textId="77777777" w:rsidR="004A0498" w:rsidRPr="00A36474" w:rsidRDefault="004A0498" w:rsidP="00D61F4B">
            <w:pPr>
              <w:rPr>
                <w:rFonts w:ascii="Times New Roman" w:hAnsi="Times New Roman" w:cs="Times New Roman"/>
                <w:sz w:val="24"/>
                <w:szCs w:val="24"/>
              </w:rPr>
            </w:pPr>
          </w:p>
        </w:tc>
        <w:tc>
          <w:tcPr>
            <w:tcW w:w="5806" w:type="dxa"/>
          </w:tcPr>
          <w:p w14:paraId="29C26F4E" w14:textId="77777777" w:rsidR="003D56BC" w:rsidRPr="00A36474" w:rsidRDefault="003D56BC" w:rsidP="003D56BC">
            <w:pPr>
              <w:pStyle w:val="a9"/>
              <w:spacing w:before="0" w:beforeAutospacing="0" w:after="0" w:afterAutospacing="0"/>
              <w:jc w:val="both"/>
              <w:rPr>
                <w:color w:val="000000"/>
                <w:lang w:val="kk-KZ"/>
              </w:rPr>
            </w:pPr>
            <w:r w:rsidRPr="00A36474">
              <w:rPr>
                <w:color w:val="000000"/>
                <w:lang w:val="en-US"/>
              </w:rPr>
              <w:t xml:space="preserve">The research project will result in the implementation of a </w:t>
            </w:r>
            <w:proofErr w:type="spellStart"/>
            <w:r w:rsidRPr="00A36474">
              <w:rPr>
                <w:color w:val="000000"/>
                <w:lang w:val="en-US"/>
              </w:rPr>
              <w:t>biodesulfurization</w:t>
            </w:r>
            <w:proofErr w:type="spellEnd"/>
            <w:r w:rsidRPr="00A36474">
              <w:rPr>
                <w:color w:val="000000"/>
                <w:lang w:val="en-US"/>
              </w:rPr>
              <w:t xml:space="preserve"> approach by employing native strains of microorganisms using reactor bioprocess treatments </w:t>
            </w:r>
            <w:proofErr w:type="gramStart"/>
            <w:r w:rsidRPr="00A36474">
              <w:rPr>
                <w:color w:val="000000"/>
                <w:lang w:val="en-US"/>
              </w:rPr>
              <w:t>in order to</w:t>
            </w:r>
            <w:proofErr w:type="gramEnd"/>
            <w:r w:rsidRPr="00A36474">
              <w:rPr>
                <w:color w:val="000000"/>
                <w:lang w:val="en-US"/>
              </w:rPr>
              <w:t xml:space="preserve"> create an environmentally safe and economically sustainable desulfurization process of Kazakhstani coals.</w:t>
            </w:r>
          </w:p>
          <w:p w14:paraId="7A00FEED" w14:textId="25543001" w:rsidR="003C70AA" w:rsidRPr="00A36474" w:rsidRDefault="003D56BC" w:rsidP="003D56BC">
            <w:pPr>
              <w:pStyle w:val="a9"/>
              <w:spacing w:before="0" w:beforeAutospacing="0" w:after="0" w:afterAutospacing="0"/>
              <w:jc w:val="both"/>
              <w:rPr>
                <w:lang w:val="kk-KZ"/>
              </w:rPr>
            </w:pPr>
            <w:r w:rsidRPr="00A36474">
              <w:rPr>
                <w:color w:val="000000"/>
                <w:lang w:val="en-US"/>
              </w:rPr>
              <w:t>In accordance with the</w:t>
            </w:r>
            <w:r w:rsidRPr="00A36474">
              <w:rPr>
                <w:b/>
                <w:bCs/>
                <w:color w:val="000000"/>
                <w:lang w:val="en-US"/>
              </w:rPr>
              <w:t xml:space="preserve"> technology readiness levels</w:t>
            </w:r>
            <w:r w:rsidRPr="00A36474">
              <w:rPr>
                <w:color w:val="000000"/>
                <w:lang w:val="en-US"/>
              </w:rPr>
              <w:t xml:space="preserve"> </w:t>
            </w:r>
            <w:r w:rsidRPr="00A36474">
              <w:rPr>
                <w:b/>
                <w:bCs/>
                <w:color w:val="000000"/>
                <w:lang w:val="en-US"/>
              </w:rPr>
              <w:t>(TRL),</w:t>
            </w:r>
            <w:r w:rsidRPr="00A36474">
              <w:rPr>
                <w:color w:val="000000"/>
                <w:lang w:val="en-US"/>
              </w:rPr>
              <w:t xml:space="preserve"> we intend to address the designated objectives in the following order: from the selection of technological concepts (TRL 2. Applied research) to the development work (TRL 4. Experimental development). Namely, from the search for technological approaches to the </w:t>
            </w:r>
            <w:proofErr w:type="spellStart"/>
            <w:r w:rsidRPr="00A36474">
              <w:rPr>
                <w:color w:val="000000"/>
                <w:lang w:val="en-US"/>
              </w:rPr>
              <w:t>biodesulfurization</w:t>
            </w:r>
            <w:proofErr w:type="spellEnd"/>
            <w:r w:rsidRPr="00A36474">
              <w:rPr>
                <w:color w:val="000000"/>
                <w:lang w:val="en-US"/>
              </w:rPr>
              <w:t xml:space="preserve"> of Kazakhstani high-sulfur coals and identifying advantages over alternative methods to the integration of design and technological components of coal desulfurization, checking their compatibility, as well as identifying operational characteristics. Thus, the main scientific and technical results of the work are laboratory and technological regulations, documentation of the coal </w:t>
            </w:r>
            <w:proofErr w:type="spellStart"/>
            <w:r w:rsidRPr="00A36474">
              <w:rPr>
                <w:color w:val="000000"/>
                <w:lang w:val="en-US"/>
              </w:rPr>
              <w:t>biodesulfurization</w:t>
            </w:r>
            <w:proofErr w:type="spellEnd"/>
            <w:r w:rsidRPr="00A36474">
              <w:rPr>
                <w:color w:val="000000"/>
                <w:lang w:val="en-US"/>
              </w:rPr>
              <w:t xml:space="preserve"> process, as well as techniques and </w:t>
            </w:r>
            <w:r w:rsidRPr="00A36474">
              <w:rPr>
                <w:color w:val="000000"/>
                <w:lang w:val="en-US"/>
              </w:rPr>
              <w:lastRenderedPageBreak/>
              <w:t>methods to produce environmentally safe and economically sustainable desulfurized coal.</w:t>
            </w:r>
          </w:p>
        </w:tc>
      </w:tr>
      <w:tr w:rsidR="00E93F92" w:rsidRPr="00A36474" w14:paraId="4BFD8CAF" w14:textId="77777777" w:rsidTr="00D61F4B">
        <w:tc>
          <w:tcPr>
            <w:tcW w:w="3539" w:type="dxa"/>
          </w:tcPr>
          <w:p w14:paraId="3405E71B" w14:textId="77777777" w:rsidR="00E93F92" w:rsidRPr="00A36474" w:rsidRDefault="00E93F92" w:rsidP="00E93F92">
            <w:pPr>
              <w:rPr>
                <w:rFonts w:ascii="Times New Roman" w:hAnsi="Times New Roman" w:cs="Times New Roman"/>
                <w:sz w:val="24"/>
                <w:szCs w:val="24"/>
                <w:lang w:val="en-US"/>
              </w:rPr>
            </w:pPr>
            <w:r w:rsidRPr="00A36474">
              <w:rPr>
                <w:rFonts w:ascii="Times New Roman" w:hAnsi="Times New Roman" w:cs="Times New Roman"/>
                <w:sz w:val="24"/>
                <w:szCs w:val="24"/>
                <w:lang w:val="en-US"/>
              </w:rPr>
              <w:lastRenderedPageBreak/>
              <w:t>Research team members with their identifiers (Scopus Author ID, Researcher ID, ORCID, if available) and links to relevant profiles</w:t>
            </w:r>
          </w:p>
          <w:p w14:paraId="617FBF30" w14:textId="77777777" w:rsidR="00E93F92" w:rsidRPr="00A36474" w:rsidRDefault="00E93F92" w:rsidP="00E93F92">
            <w:pPr>
              <w:rPr>
                <w:rFonts w:ascii="Times New Roman" w:hAnsi="Times New Roman" w:cs="Times New Roman"/>
                <w:sz w:val="24"/>
                <w:szCs w:val="24"/>
                <w:lang w:val="en-US"/>
              </w:rPr>
            </w:pPr>
          </w:p>
        </w:tc>
        <w:tc>
          <w:tcPr>
            <w:tcW w:w="5806" w:type="dxa"/>
          </w:tcPr>
          <w:p w14:paraId="24CEB8C8" w14:textId="5D5A18EA" w:rsidR="00E93F92" w:rsidRPr="00A36474" w:rsidRDefault="00E12180" w:rsidP="00E93F92">
            <w:pPr>
              <w:pStyle w:val="a8"/>
              <w:numPr>
                <w:ilvl w:val="0"/>
                <w:numId w:val="12"/>
              </w:numPr>
              <w:tabs>
                <w:tab w:val="left" w:pos="319"/>
              </w:tabs>
              <w:ind w:left="36" w:firstLine="0"/>
              <w:jc w:val="both"/>
              <w:rPr>
                <w:rFonts w:ascii="Times New Roman" w:hAnsi="Times New Roman" w:cs="Times New Roman"/>
                <w:color w:val="000000"/>
                <w:sz w:val="24"/>
                <w:szCs w:val="24"/>
                <w:lang w:val="en-US"/>
              </w:rPr>
            </w:pPr>
            <w:proofErr w:type="spellStart"/>
            <w:r w:rsidRPr="00A36474">
              <w:rPr>
                <w:rFonts w:ascii="Times New Roman" w:hAnsi="Times New Roman" w:cs="Times New Roman"/>
                <w:color w:val="000000"/>
                <w:sz w:val="24"/>
                <w:szCs w:val="24"/>
                <w:lang w:val="en-US"/>
              </w:rPr>
              <w:t>Tastambek</w:t>
            </w:r>
            <w:proofErr w:type="spellEnd"/>
            <w:r w:rsidR="00E93F92"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 xml:space="preserve">Kuanysh </w:t>
            </w:r>
            <w:proofErr w:type="spellStart"/>
            <w:r w:rsidRPr="00A36474">
              <w:rPr>
                <w:rFonts w:ascii="Times New Roman" w:hAnsi="Times New Roman" w:cs="Times New Roman"/>
                <w:color w:val="000000"/>
                <w:sz w:val="24"/>
                <w:szCs w:val="24"/>
                <w:lang w:val="en-US"/>
              </w:rPr>
              <w:t>Talgatuly</w:t>
            </w:r>
            <w:proofErr w:type="spellEnd"/>
            <w:r w:rsidR="00E93F92" w:rsidRPr="00A36474">
              <w:rPr>
                <w:rFonts w:ascii="Times New Roman" w:hAnsi="Times New Roman" w:cs="Times New Roman"/>
                <w:color w:val="000000"/>
                <w:sz w:val="24"/>
                <w:szCs w:val="24"/>
                <w:lang w:val="en-US"/>
              </w:rPr>
              <w:t xml:space="preserve">, PhD: </w:t>
            </w:r>
            <w:r w:rsidRPr="00A36474">
              <w:rPr>
                <w:rFonts w:ascii="Times New Roman" w:hAnsi="Times New Roman" w:cs="Times New Roman"/>
                <w:color w:val="000000"/>
                <w:sz w:val="24"/>
                <w:szCs w:val="24"/>
                <w:lang w:val="en-US"/>
              </w:rPr>
              <w:t xml:space="preserve">h-index </w:t>
            </w:r>
            <w:r w:rsidR="00E93F92" w:rsidRPr="00A36474">
              <w:rPr>
                <w:rFonts w:ascii="Times New Roman" w:hAnsi="Times New Roman" w:cs="Times New Roman"/>
                <w:color w:val="000000"/>
                <w:sz w:val="24"/>
                <w:szCs w:val="24"/>
                <w:lang w:val="en-US"/>
              </w:rPr>
              <w:t>– 7. Scopus</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57200176041, Web of Science</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AAO-3781–2020; ORCID</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0000-0002-2338-8816.</w:t>
            </w:r>
          </w:p>
          <w:p w14:paraId="29938D0D" w14:textId="26E552B3" w:rsidR="00E93F92" w:rsidRPr="00A36474" w:rsidRDefault="00000000" w:rsidP="00E93F92">
            <w:pPr>
              <w:pStyle w:val="a8"/>
              <w:numPr>
                <w:ilvl w:val="0"/>
                <w:numId w:val="12"/>
              </w:numPr>
              <w:tabs>
                <w:tab w:val="left" w:pos="319"/>
              </w:tabs>
              <w:ind w:left="36" w:firstLine="0"/>
              <w:jc w:val="both"/>
              <w:rPr>
                <w:rFonts w:ascii="Times New Roman" w:hAnsi="Times New Roman" w:cs="Times New Roman"/>
                <w:color w:val="000000"/>
                <w:sz w:val="24"/>
                <w:szCs w:val="24"/>
                <w:lang w:val="en-US"/>
              </w:rPr>
            </w:pPr>
            <w:hyperlink r:id="rId18" w:history="1">
              <w:proofErr w:type="spellStart"/>
              <w:r w:rsidR="00E12180" w:rsidRPr="00A36474">
                <w:rPr>
                  <w:rFonts w:ascii="Times New Roman" w:hAnsi="Times New Roman" w:cs="Times New Roman"/>
                  <w:color w:val="000000"/>
                  <w:sz w:val="24"/>
                  <w:szCs w:val="24"/>
                  <w:lang w:val="en-US"/>
                </w:rPr>
                <w:t>Akimbekov</w:t>
              </w:r>
              <w:proofErr w:type="spellEnd"/>
              <w:r w:rsidR="00E12180" w:rsidRPr="00A36474">
                <w:rPr>
                  <w:rFonts w:ascii="Times New Roman" w:hAnsi="Times New Roman" w:cs="Times New Roman"/>
                  <w:color w:val="000000"/>
                  <w:sz w:val="24"/>
                  <w:szCs w:val="24"/>
                  <w:lang w:val="en-US"/>
                </w:rPr>
                <w:t xml:space="preserve"> Nuraly </w:t>
              </w:r>
              <w:proofErr w:type="spellStart"/>
              <w:r w:rsidR="00E12180" w:rsidRPr="00A36474">
                <w:rPr>
                  <w:rFonts w:ascii="Times New Roman" w:hAnsi="Times New Roman" w:cs="Times New Roman"/>
                  <w:color w:val="000000"/>
                  <w:sz w:val="24"/>
                  <w:szCs w:val="24"/>
                  <w:lang w:val="en-US"/>
                </w:rPr>
                <w:t>Shardarbekovich</w:t>
              </w:r>
              <w:proofErr w:type="spellEnd"/>
            </w:hyperlink>
            <w:r w:rsidR="00E93F92" w:rsidRPr="00A36474">
              <w:rPr>
                <w:rFonts w:ascii="Times New Roman" w:hAnsi="Times New Roman" w:cs="Times New Roman"/>
                <w:color w:val="000000"/>
                <w:sz w:val="24"/>
                <w:szCs w:val="24"/>
                <w:lang w:val="en-US"/>
              </w:rPr>
              <w:t xml:space="preserve">, PhD, </w:t>
            </w:r>
            <w:r w:rsidR="00E12180" w:rsidRPr="00A36474">
              <w:rPr>
                <w:rFonts w:ascii="Times New Roman" w:hAnsi="Times New Roman" w:cs="Times New Roman"/>
                <w:color w:val="000000"/>
                <w:sz w:val="24"/>
                <w:szCs w:val="24"/>
                <w:lang w:val="en-US"/>
              </w:rPr>
              <w:t>professor,</w:t>
            </w:r>
            <w:r w:rsidR="00E93F92" w:rsidRPr="00A36474">
              <w:rPr>
                <w:rFonts w:ascii="Times New Roman" w:hAnsi="Times New Roman" w:cs="Times New Roman"/>
                <w:color w:val="000000"/>
                <w:sz w:val="24"/>
                <w:szCs w:val="24"/>
                <w:lang w:val="en-US"/>
              </w:rPr>
              <w:t xml:space="preserve"> </w:t>
            </w:r>
            <w:r w:rsidR="00E12180" w:rsidRPr="00A36474">
              <w:rPr>
                <w:rFonts w:ascii="Times New Roman" w:hAnsi="Times New Roman" w:cs="Times New Roman"/>
                <w:color w:val="000000"/>
                <w:sz w:val="24"/>
                <w:szCs w:val="24"/>
                <w:lang w:val="en-US"/>
              </w:rPr>
              <w:t xml:space="preserve">h-index </w:t>
            </w:r>
            <w:r w:rsidR="00E93F92" w:rsidRPr="00A36474">
              <w:rPr>
                <w:rFonts w:ascii="Times New Roman" w:hAnsi="Times New Roman" w:cs="Times New Roman"/>
                <w:color w:val="000000"/>
                <w:sz w:val="24"/>
                <w:szCs w:val="24"/>
                <w:lang w:val="en-US"/>
              </w:rPr>
              <w:t>– 12. Scopus</w:t>
            </w:r>
            <w:r w:rsidR="00E12180"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45160897400, Web of Science</w:t>
            </w:r>
            <w:r w:rsidR="00E12180"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A-5130–2014; ORCID</w:t>
            </w:r>
            <w:r w:rsidR="00E12180"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0000-0002-5262-5155.</w:t>
            </w:r>
          </w:p>
          <w:p w14:paraId="1C96EEA3" w14:textId="3E51D33A" w:rsidR="00E93F92" w:rsidRPr="00A36474" w:rsidRDefault="00E12180" w:rsidP="00E93F92">
            <w:pPr>
              <w:pStyle w:val="a8"/>
              <w:numPr>
                <w:ilvl w:val="0"/>
                <w:numId w:val="12"/>
              </w:numPr>
              <w:tabs>
                <w:tab w:val="left" w:pos="319"/>
              </w:tabs>
              <w:ind w:left="36" w:firstLine="0"/>
              <w:jc w:val="both"/>
              <w:rPr>
                <w:rFonts w:ascii="Times New Roman" w:hAnsi="Times New Roman" w:cs="Times New Roman"/>
                <w:color w:val="000000"/>
                <w:sz w:val="24"/>
                <w:szCs w:val="24"/>
                <w:lang w:val="en-US"/>
              </w:rPr>
            </w:pPr>
            <w:proofErr w:type="spellStart"/>
            <w:r w:rsidRPr="00A36474">
              <w:rPr>
                <w:rFonts w:ascii="Times New Roman" w:hAnsi="Times New Roman" w:cs="Times New Roman"/>
                <w:color w:val="000000"/>
                <w:sz w:val="24"/>
                <w:szCs w:val="24"/>
                <w:lang w:val="en-US"/>
              </w:rPr>
              <w:t>Kazankapova</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Maira</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Kuttybaevna</w:t>
            </w:r>
            <w:proofErr w:type="spellEnd"/>
            <w:r w:rsidRPr="00A36474">
              <w:rPr>
                <w:rFonts w:ascii="Times New Roman" w:hAnsi="Times New Roman" w:cs="Times New Roman"/>
                <w:color w:val="000000"/>
                <w:sz w:val="24"/>
                <w:szCs w:val="24"/>
                <w:lang w:val="en-US"/>
              </w:rPr>
              <w:t xml:space="preserve"> </w:t>
            </w:r>
            <w:r w:rsidR="00E93F92" w:rsidRPr="00A36474">
              <w:rPr>
                <w:rFonts w:ascii="Times New Roman" w:hAnsi="Times New Roman" w:cs="Times New Roman"/>
                <w:color w:val="000000"/>
                <w:sz w:val="24"/>
                <w:szCs w:val="24"/>
                <w:lang w:val="en-US"/>
              </w:rPr>
              <w:t xml:space="preserve">- PhD, </w:t>
            </w:r>
            <w:r w:rsidRPr="00A36474">
              <w:rPr>
                <w:rFonts w:ascii="Times New Roman" w:hAnsi="Times New Roman" w:cs="Times New Roman"/>
                <w:color w:val="000000"/>
                <w:sz w:val="24"/>
                <w:szCs w:val="24"/>
                <w:lang w:val="en-US"/>
              </w:rPr>
              <w:t>assoc. professor</w:t>
            </w:r>
            <w:r w:rsidR="00E93F92"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 xml:space="preserve">h-index in </w:t>
            </w:r>
            <w:r w:rsidR="00E93F92" w:rsidRPr="00A36474">
              <w:rPr>
                <w:rFonts w:ascii="Times New Roman" w:hAnsi="Times New Roman" w:cs="Times New Roman"/>
                <w:color w:val="000000"/>
                <w:sz w:val="24"/>
                <w:szCs w:val="24"/>
                <w:lang w:val="en-US"/>
              </w:rPr>
              <w:t xml:space="preserve">Scopus - 4 (Scopus </w:t>
            </w:r>
            <w:r w:rsidRPr="00A36474">
              <w:rPr>
                <w:rFonts w:ascii="Times New Roman" w:hAnsi="Times New Roman" w:cs="Times New Roman"/>
                <w:color w:val="000000"/>
                <w:sz w:val="24"/>
                <w:szCs w:val="24"/>
                <w:lang w:val="en-US"/>
              </w:rPr>
              <w:t xml:space="preserve">Author ID </w:t>
            </w:r>
            <w:hyperlink r:id="rId19" w:history="1">
              <w:r w:rsidR="00E93F92" w:rsidRPr="00A36474">
                <w:rPr>
                  <w:rFonts w:ascii="Times New Roman" w:hAnsi="Times New Roman" w:cs="Times New Roman"/>
                  <w:color w:val="000000"/>
                  <w:sz w:val="24"/>
                  <w:szCs w:val="24"/>
                  <w:lang w:val="en-US"/>
                </w:rPr>
                <w:t>56195582800</w:t>
              </w:r>
            </w:hyperlink>
            <w:r w:rsidR="00E93F92"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 xml:space="preserve">in </w:t>
            </w:r>
            <w:r w:rsidR="00E93F92" w:rsidRPr="00A36474">
              <w:rPr>
                <w:rFonts w:ascii="Times New Roman" w:hAnsi="Times New Roman" w:cs="Times New Roman"/>
                <w:color w:val="000000"/>
                <w:sz w:val="24"/>
                <w:szCs w:val="24"/>
                <w:lang w:val="en-US"/>
              </w:rPr>
              <w:t>Web of Science - 4 (Web of Science</w:t>
            </w:r>
            <w:r w:rsidRPr="00A36474">
              <w:rPr>
                <w:rFonts w:ascii="Times New Roman" w:hAnsi="Times New Roman" w:cs="Times New Roman"/>
                <w:color w:val="000000"/>
                <w:sz w:val="24"/>
                <w:szCs w:val="24"/>
                <w:lang w:val="en-US"/>
              </w:rPr>
              <w:t xml:space="preserve"> Researcher ID</w:t>
            </w:r>
            <w:r w:rsidR="00E93F92" w:rsidRPr="00A36474">
              <w:rPr>
                <w:rFonts w:ascii="Times New Roman" w:hAnsi="Times New Roman" w:cs="Times New Roman"/>
                <w:color w:val="000000"/>
                <w:sz w:val="24"/>
                <w:szCs w:val="24"/>
                <w:lang w:val="en-US"/>
              </w:rPr>
              <w:t xml:space="preserve"> </w:t>
            </w:r>
            <w:hyperlink r:id="rId20" w:history="1">
              <w:r w:rsidR="00E93F92" w:rsidRPr="00A36474">
                <w:rPr>
                  <w:rFonts w:ascii="Times New Roman" w:hAnsi="Times New Roman" w:cs="Times New Roman"/>
                  <w:color w:val="000000"/>
                  <w:sz w:val="24"/>
                  <w:szCs w:val="24"/>
                  <w:lang w:val="en-US"/>
                </w:rPr>
                <w:t>AAR-2924-2020</w:t>
              </w:r>
            </w:hyperlink>
            <w:r w:rsidR="00E93F92" w:rsidRPr="00A36474">
              <w:rPr>
                <w:rFonts w:ascii="Times New Roman" w:hAnsi="Times New Roman" w:cs="Times New Roman"/>
                <w:color w:val="000000"/>
                <w:sz w:val="24"/>
                <w:szCs w:val="24"/>
                <w:lang w:val="en-US"/>
              </w:rPr>
              <w:t>), ORCID ID:</w:t>
            </w:r>
            <w:hyperlink r:id="rId21" w:history="1">
              <w:r w:rsidR="00E93F92" w:rsidRPr="00A36474">
                <w:rPr>
                  <w:rFonts w:ascii="Times New Roman" w:hAnsi="Times New Roman" w:cs="Times New Roman"/>
                  <w:color w:val="000000"/>
                  <w:sz w:val="24"/>
                  <w:szCs w:val="24"/>
                  <w:lang w:val="en-US"/>
                </w:rPr>
                <w:t>0000-0001-9016-3062</w:t>
              </w:r>
            </w:hyperlink>
            <w:r w:rsidR="00E93F92" w:rsidRPr="00A36474">
              <w:rPr>
                <w:rFonts w:ascii="Times New Roman" w:hAnsi="Times New Roman" w:cs="Times New Roman"/>
                <w:color w:val="000000"/>
                <w:sz w:val="24"/>
                <w:szCs w:val="24"/>
                <w:lang w:val="en-US"/>
              </w:rPr>
              <w:t>.</w:t>
            </w:r>
          </w:p>
          <w:p w14:paraId="654D9E8E" w14:textId="7B4842BD" w:rsidR="00E93F92" w:rsidRPr="00A36474" w:rsidRDefault="00E12180" w:rsidP="00E93F92">
            <w:pPr>
              <w:pStyle w:val="a8"/>
              <w:numPr>
                <w:ilvl w:val="0"/>
                <w:numId w:val="12"/>
              </w:numPr>
              <w:tabs>
                <w:tab w:val="left" w:pos="319"/>
              </w:tabs>
              <w:ind w:left="36" w:firstLine="0"/>
              <w:jc w:val="both"/>
              <w:rPr>
                <w:rFonts w:ascii="Times New Roman" w:hAnsi="Times New Roman" w:cs="Times New Roman"/>
                <w:color w:val="000000"/>
                <w:sz w:val="24"/>
                <w:szCs w:val="24"/>
                <w:lang w:val="en-US"/>
              </w:rPr>
            </w:pPr>
            <w:proofErr w:type="spellStart"/>
            <w:r w:rsidRPr="00A36474">
              <w:rPr>
                <w:rFonts w:ascii="Times New Roman" w:hAnsi="Times New Roman" w:cs="Times New Roman"/>
                <w:color w:val="000000"/>
                <w:sz w:val="24"/>
                <w:szCs w:val="24"/>
                <w:lang w:val="en-US"/>
              </w:rPr>
              <w:t>Kozhakhmetova</w:t>
            </w:r>
            <w:proofErr w:type="spellEnd"/>
            <w:r w:rsidRPr="00A36474">
              <w:rPr>
                <w:rFonts w:ascii="Times New Roman" w:hAnsi="Times New Roman" w:cs="Times New Roman"/>
                <w:color w:val="000000"/>
                <w:sz w:val="24"/>
                <w:szCs w:val="24"/>
                <w:lang w:val="en-US"/>
              </w:rPr>
              <w:t xml:space="preserve"> Marzhan </w:t>
            </w:r>
            <w:proofErr w:type="spellStart"/>
            <w:r w:rsidRPr="00A36474">
              <w:rPr>
                <w:rFonts w:ascii="Times New Roman" w:hAnsi="Times New Roman" w:cs="Times New Roman"/>
                <w:color w:val="000000"/>
                <w:sz w:val="24"/>
                <w:szCs w:val="24"/>
                <w:lang w:val="en-US"/>
              </w:rPr>
              <w:t>Halidollayevna</w:t>
            </w:r>
            <w:proofErr w:type="spellEnd"/>
            <w:r w:rsidR="00E93F92" w:rsidRPr="00A36474">
              <w:rPr>
                <w:rFonts w:ascii="Times New Roman" w:hAnsi="Times New Roman" w:cs="Times New Roman"/>
                <w:color w:val="000000"/>
                <w:sz w:val="24"/>
                <w:szCs w:val="24"/>
                <w:lang w:val="en-US"/>
              </w:rPr>
              <w:t xml:space="preserve">, </w:t>
            </w:r>
            <w:proofErr w:type="spellStart"/>
            <w:r w:rsidR="0038258D" w:rsidRPr="00A36474">
              <w:rPr>
                <w:rFonts w:ascii="Times New Roman" w:hAnsi="Times New Roman" w:cs="Times New Roman"/>
                <w:color w:val="000000"/>
                <w:sz w:val="24"/>
                <w:szCs w:val="24"/>
                <w:lang w:val="en-US"/>
              </w:rPr>
              <w:t>M.Tech</w:t>
            </w:r>
            <w:proofErr w:type="spellEnd"/>
            <w:r w:rsidR="0038258D" w:rsidRPr="00A36474">
              <w:rPr>
                <w:rFonts w:ascii="Times New Roman" w:hAnsi="Times New Roman" w:cs="Times New Roman"/>
                <w:color w:val="000000"/>
                <w:sz w:val="24"/>
                <w:szCs w:val="24"/>
                <w:lang w:val="en-US"/>
              </w:rPr>
              <w:t>.</w:t>
            </w:r>
            <w:r w:rsidR="00E93F92" w:rsidRPr="00A36474">
              <w:rPr>
                <w:rFonts w:ascii="Times New Roman" w:hAnsi="Times New Roman" w:cs="Times New Roman"/>
                <w:color w:val="000000"/>
                <w:sz w:val="24"/>
                <w:szCs w:val="24"/>
                <w:lang w:val="en-US"/>
              </w:rPr>
              <w:t xml:space="preserve">, </w:t>
            </w:r>
            <w:r w:rsidR="0038258D" w:rsidRPr="00A36474">
              <w:rPr>
                <w:rFonts w:ascii="Times New Roman" w:hAnsi="Times New Roman" w:cs="Times New Roman"/>
                <w:color w:val="000000"/>
                <w:sz w:val="24"/>
                <w:szCs w:val="24"/>
                <w:lang w:val="en-US"/>
              </w:rPr>
              <w:t>PhD student</w:t>
            </w:r>
            <w:r w:rsidR="00E93F92" w:rsidRPr="00A36474">
              <w:rPr>
                <w:rFonts w:ascii="Times New Roman" w:hAnsi="Times New Roman" w:cs="Times New Roman"/>
                <w:color w:val="000000"/>
                <w:sz w:val="24"/>
                <w:szCs w:val="24"/>
                <w:lang w:val="en-US"/>
              </w:rPr>
              <w:t xml:space="preserve">: </w:t>
            </w:r>
            <w:r w:rsidR="0038258D" w:rsidRPr="00A36474">
              <w:rPr>
                <w:rFonts w:ascii="Times New Roman" w:hAnsi="Times New Roman" w:cs="Times New Roman"/>
                <w:color w:val="000000"/>
                <w:sz w:val="24"/>
                <w:szCs w:val="24"/>
                <w:lang w:val="en-US"/>
              </w:rPr>
              <w:t xml:space="preserve">h-index </w:t>
            </w:r>
            <w:r w:rsidR="00E93F92" w:rsidRPr="00A36474">
              <w:rPr>
                <w:rFonts w:ascii="Times New Roman" w:hAnsi="Times New Roman" w:cs="Times New Roman"/>
                <w:color w:val="000000"/>
                <w:sz w:val="24"/>
                <w:szCs w:val="24"/>
                <w:lang w:val="en-US"/>
              </w:rPr>
              <w:t>– 1, Scopus</w:t>
            </w:r>
            <w:r w:rsidR="0038258D"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57451762600, Web of Science</w:t>
            </w:r>
            <w:r w:rsidR="0038258D"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AAS-4987–2020; ORCID ID: 0000-0002-5879-3475</w:t>
            </w:r>
          </w:p>
          <w:p w14:paraId="6C6BFADF" w14:textId="4D1981AE" w:rsidR="00E93F92" w:rsidRPr="00A36474" w:rsidRDefault="0038258D" w:rsidP="00E93F92">
            <w:pPr>
              <w:pStyle w:val="a8"/>
              <w:numPr>
                <w:ilvl w:val="0"/>
                <w:numId w:val="12"/>
              </w:numPr>
              <w:tabs>
                <w:tab w:val="left" w:pos="319"/>
              </w:tabs>
              <w:ind w:left="36" w:firstLine="0"/>
              <w:jc w:val="both"/>
              <w:rPr>
                <w:rFonts w:ascii="Times New Roman" w:hAnsi="Times New Roman" w:cs="Times New Roman"/>
                <w:sz w:val="24"/>
                <w:szCs w:val="24"/>
                <w:lang w:val="en-US"/>
              </w:rPr>
            </w:pPr>
            <w:proofErr w:type="spellStart"/>
            <w:r w:rsidRPr="00A36474">
              <w:rPr>
                <w:rFonts w:ascii="Times New Roman" w:hAnsi="Times New Roman" w:cs="Times New Roman"/>
                <w:color w:val="000000"/>
                <w:sz w:val="24"/>
                <w:szCs w:val="24"/>
                <w:lang w:val="en-US"/>
              </w:rPr>
              <w:t>Kamenov</w:t>
            </w:r>
            <w:proofErr w:type="spellEnd"/>
            <w:r w:rsidRPr="00A36474">
              <w:rPr>
                <w:rFonts w:ascii="Times New Roman" w:hAnsi="Times New Roman" w:cs="Times New Roman"/>
                <w:color w:val="000000"/>
                <w:sz w:val="24"/>
                <w:szCs w:val="24"/>
                <w:lang w:val="en-US"/>
              </w:rPr>
              <w:t xml:space="preserve"> Bekzat </w:t>
            </w:r>
            <w:proofErr w:type="spellStart"/>
            <w:r w:rsidRPr="00A36474">
              <w:rPr>
                <w:rFonts w:ascii="Times New Roman" w:hAnsi="Times New Roman" w:cs="Times New Roman"/>
                <w:color w:val="000000"/>
                <w:sz w:val="24"/>
                <w:szCs w:val="24"/>
                <w:lang w:val="en-US"/>
              </w:rPr>
              <w:t>Kelbetuly</w:t>
            </w:r>
            <w:proofErr w:type="spellEnd"/>
            <w:r w:rsidRPr="00A36474">
              <w:rPr>
                <w:rFonts w:ascii="Times New Roman" w:hAnsi="Times New Roman" w:cs="Times New Roman"/>
                <w:color w:val="000000"/>
                <w:sz w:val="24"/>
                <w:szCs w:val="24"/>
                <w:lang w:val="en-US"/>
              </w:rPr>
              <w:t xml:space="preserve"> </w:t>
            </w:r>
            <w:proofErr w:type="gramStart"/>
            <w:r w:rsidR="00E93F92"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 Bachelor</w:t>
            </w:r>
            <w:proofErr w:type="gramEnd"/>
            <w:r w:rsidRPr="00A36474">
              <w:rPr>
                <w:rFonts w:ascii="Times New Roman" w:hAnsi="Times New Roman" w:cs="Times New Roman"/>
                <w:color w:val="000000"/>
                <w:sz w:val="24"/>
                <w:szCs w:val="24"/>
                <w:lang w:val="en-US"/>
              </w:rPr>
              <w:t xml:space="preserve"> of Engineering and Technology</w:t>
            </w:r>
            <w:r w:rsidR="00E93F92"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2nd year Master's student of Al-</w:t>
            </w:r>
            <w:proofErr w:type="spellStart"/>
            <w:r w:rsidRPr="00A36474">
              <w:rPr>
                <w:rFonts w:ascii="Times New Roman" w:hAnsi="Times New Roman" w:cs="Times New Roman"/>
                <w:color w:val="000000"/>
                <w:sz w:val="24"/>
                <w:szCs w:val="24"/>
                <w:lang w:val="en-US"/>
              </w:rPr>
              <w:t>Farabi</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KazNU</w:t>
            </w:r>
            <w:proofErr w:type="spellEnd"/>
            <w:r w:rsidRPr="00A36474">
              <w:rPr>
                <w:rFonts w:ascii="Times New Roman" w:hAnsi="Times New Roman" w:cs="Times New Roman"/>
                <w:color w:val="000000"/>
                <w:sz w:val="24"/>
                <w:szCs w:val="24"/>
                <w:lang w:val="en-US"/>
              </w:rPr>
              <w:t>, specialty “Biotechnology”, junior researcher</w:t>
            </w:r>
            <w:r w:rsidR="00E93F92" w:rsidRPr="00A36474">
              <w:rPr>
                <w:rFonts w:ascii="Times New Roman" w:hAnsi="Times New Roman" w:cs="Times New Roman"/>
                <w:color w:val="000000"/>
                <w:sz w:val="24"/>
                <w:szCs w:val="24"/>
                <w:lang w:val="en-US"/>
              </w:rPr>
              <w:t>. Web of Science</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HDN-8563-2022, ORCID</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lang w:val="en-US"/>
              </w:rPr>
              <w:t>: 0000-0002-1484-9000.</w:t>
            </w:r>
          </w:p>
          <w:p w14:paraId="7CD6801B" w14:textId="62EC20BE" w:rsidR="00E93F92" w:rsidRPr="00A36474" w:rsidRDefault="0038258D" w:rsidP="00E93F92">
            <w:pPr>
              <w:pStyle w:val="a8"/>
              <w:numPr>
                <w:ilvl w:val="0"/>
                <w:numId w:val="12"/>
              </w:numPr>
              <w:tabs>
                <w:tab w:val="left" w:pos="319"/>
              </w:tabs>
              <w:ind w:left="36" w:firstLine="0"/>
              <w:jc w:val="both"/>
              <w:rPr>
                <w:rFonts w:ascii="Times New Roman" w:hAnsi="Times New Roman" w:cs="Times New Roman"/>
                <w:sz w:val="24"/>
                <w:szCs w:val="24"/>
              </w:rPr>
            </w:pPr>
            <w:proofErr w:type="spellStart"/>
            <w:r w:rsidRPr="00A36474">
              <w:rPr>
                <w:rFonts w:ascii="Times New Roman" w:hAnsi="Times New Roman" w:cs="Times New Roman"/>
                <w:color w:val="000000"/>
                <w:sz w:val="24"/>
                <w:szCs w:val="24"/>
                <w:lang w:val="en-US"/>
              </w:rPr>
              <w:t>Nussipov</w:t>
            </w:r>
            <w:proofErr w:type="spellEnd"/>
            <w:r w:rsidRPr="00A36474">
              <w:rPr>
                <w:rFonts w:ascii="Times New Roman" w:hAnsi="Times New Roman" w:cs="Times New Roman"/>
                <w:color w:val="000000"/>
                <w:sz w:val="24"/>
                <w:szCs w:val="24"/>
                <w:lang w:val="en-US"/>
              </w:rPr>
              <w:t xml:space="preserve"> Damir </w:t>
            </w:r>
            <w:proofErr w:type="spellStart"/>
            <w:r w:rsidRPr="00A36474">
              <w:rPr>
                <w:rFonts w:ascii="Times New Roman" w:hAnsi="Times New Roman" w:cs="Times New Roman"/>
                <w:color w:val="000000"/>
                <w:sz w:val="24"/>
                <w:szCs w:val="24"/>
                <w:lang w:val="en-US"/>
              </w:rPr>
              <w:t>Assanovich</w:t>
            </w:r>
            <w:proofErr w:type="spellEnd"/>
            <w:r w:rsidRPr="00A36474">
              <w:rPr>
                <w:rFonts w:ascii="Times New Roman" w:hAnsi="Times New Roman" w:cs="Times New Roman"/>
                <w:color w:val="000000"/>
                <w:sz w:val="24"/>
                <w:szCs w:val="24"/>
                <w:lang w:val="en-US"/>
              </w:rPr>
              <w:t xml:space="preserve"> </w:t>
            </w:r>
            <w:r w:rsidR="00E93F92" w:rsidRPr="00A36474">
              <w:rPr>
                <w:rFonts w:ascii="Times New Roman" w:hAnsi="Times New Roman" w:cs="Times New Roman"/>
                <w:color w:val="000000"/>
                <w:sz w:val="24"/>
                <w:szCs w:val="24"/>
                <w:lang w:val="en-US"/>
              </w:rPr>
              <w:t xml:space="preserve">- </w:t>
            </w:r>
            <w:r w:rsidRPr="00A36474">
              <w:rPr>
                <w:rFonts w:ascii="Times New Roman" w:hAnsi="Times New Roman" w:cs="Times New Roman"/>
                <w:color w:val="000000"/>
                <w:sz w:val="24"/>
                <w:szCs w:val="24"/>
                <w:lang w:val="en-US"/>
              </w:rPr>
              <w:t>Bachelor of Engineering and Technology, 2nd year undergraduate student of Al-</w:t>
            </w:r>
            <w:proofErr w:type="spellStart"/>
            <w:r w:rsidRPr="00A36474">
              <w:rPr>
                <w:rFonts w:ascii="Times New Roman" w:hAnsi="Times New Roman" w:cs="Times New Roman"/>
                <w:color w:val="000000"/>
                <w:sz w:val="24"/>
                <w:szCs w:val="24"/>
                <w:lang w:val="en-US"/>
              </w:rPr>
              <w:t>Farabi</w:t>
            </w:r>
            <w:proofErr w:type="spellEnd"/>
            <w:r w:rsidRPr="00A36474">
              <w:rPr>
                <w:rFonts w:ascii="Times New Roman" w:hAnsi="Times New Roman" w:cs="Times New Roman"/>
                <w:color w:val="000000"/>
                <w:sz w:val="24"/>
                <w:szCs w:val="24"/>
                <w:lang w:val="en-US"/>
              </w:rPr>
              <w:t xml:space="preserve"> </w:t>
            </w:r>
            <w:proofErr w:type="spellStart"/>
            <w:r w:rsidRPr="00A36474">
              <w:rPr>
                <w:rFonts w:ascii="Times New Roman" w:hAnsi="Times New Roman" w:cs="Times New Roman"/>
                <w:color w:val="000000"/>
                <w:sz w:val="24"/>
                <w:szCs w:val="24"/>
                <w:lang w:val="en-US"/>
              </w:rPr>
              <w:t>KazNU</w:t>
            </w:r>
            <w:proofErr w:type="spellEnd"/>
            <w:r w:rsidRPr="00A36474">
              <w:rPr>
                <w:rFonts w:ascii="Times New Roman" w:hAnsi="Times New Roman" w:cs="Times New Roman"/>
                <w:color w:val="000000"/>
                <w:sz w:val="24"/>
                <w:szCs w:val="24"/>
                <w:lang w:val="en-US"/>
              </w:rPr>
              <w:t>, specialty “Biotechnology”, junior researcher.</w:t>
            </w:r>
            <w:r w:rsidR="00E93F92" w:rsidRPr="00A36474">
              <w:rPr>
                <w:rFonts w:ascii="Times New Roman" w:hAnsi="Times New Roman" w:cs="Times New Roman"/>
                <w:color w:val="000000"/>
                <w:sz w:val="24"/>
                <w:szCs w:val="24"/>
                <w:lang w:val="en-US"/>
              </w:rPr>
              <w:t xml:space="preserve"> ORCID</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rPr>
              <w:t xml:space="preserve">:0000-0003-3581-0671, </w:t>
            </w:r>
            <w:r w:rsidR="00E93F92" w:rsidRPr="00A36474">
              <w:rPr>
                <w:rFonts w:ascii="Times New Roman" w:hAnsi="Times New Roman" w:cs="Times New Roman"/>
                <w:color w:val="000000"/>
                <w:sz w:val="24"/>
                <w:szCs w:val="24"/>
                <w:lang w:val="en-US"/>
              </w:rPr>
              <w:t>Web</w:t>
            </w:r>
            <w:r w:rsidR="00E93F92" w:rsidRPr="00A36474">
              <w:rPr>
                <w:rFonts w:ascii="Times New Roman" w:hAnsi="Times New Roman" w:cs="Times New Roman"/>
                <w:color w:val="000000"/>
                <w:sz w:val="24"/>
                <w:szCs w:val="24"/>
              </w:rPr>
              <w:t xml:space="preserve"> </w:t>
            </w:r>
            <w:r w:rsidR="00E93F92" w:rsidRPr="00A36474">
              <w:rPr>
                <w:rFonts w:ascii="Times New Roman" w:hAnsi="Times New Roman" w:cs="Times New Roman"/>
                <w:color w:val="000000"/>
                <w:sz w:val="24"/>
                <w:szCs w:val="24"/>
                <w:lang w:val="en-US"/>
              </w:rPr>
              <w:t>of</w:t>
            </w:r>
            <w:r w:rsidR="00E93F92" w:rsidRPr="00A36474">
              <w:rPr>
                <w:rFonts w:ascii="Times New Roman" w:hAnsi="Times New Roman" w:cs="Times New Roman"/>
                <w:color w:val="000000"/>
                <w:sz w:val="24"/>
                <w:szCs w:val="24"/>
              </w:rPr>
              <w:t xml:space="preserve"> </w:t>
            </w:r>
            <w:r w:rsidR="00E93F92" w:rsidRPr="00A36474">
              <w:rPr>
                <w:rFonts w:ascii="Times New Roman" w:hAnsi="Times New Roman" w:cs="Times New Roman"/>
                <w:color w:val="000000"/>
                <w:sz w:val="24"/>
                <w:szCs w:val="24"/>
                <w:lang w:val="en-US"/>
              </w:rPr>
              <w:t>Science</w:t>
            </w:r>
            <w:r w:rsidRPr="00A36474">
              <w:rPr>
                <w:rFonts w:ascii="Times New Roman" w:hAnsi="Times New Roman" w:cs="Times New Roman"/>
                <w:color w:val="000000"/>
                <w:sz w:val="24"/>
                <w:szCs w:val="24"/>
                <w:lang w:val="en-US"/>
              </w:rPr>
              <w:t xml:space="preserve"> ID</w:t>
            </w:r>
            <w:r w:rsidR="00E93F92" w:rsidRPr="00A36474">
              <w:rPr>
                <w:rFonts w:ascii="Times New Roman" w:hAnsi="Times New Roman" w:cs="Times New Roman"/>
                <w:color w:val="000000"/>
                <w:sz w:val="24"/>
                <w:szCs w:val="24"/>
              </w:rPr>
              <w:t xml:space="preserve">: </w:t>
            </w:r>
            <w:r w:rsidR="00E93F92" w:rsidRPr="00A36474">
              <w:rPr>
                <w:rFonts w:ascii="Times New Roman" w:hAnsi="Times New Roman" w:cs="Times New Roman"/>
                <w:color w:val="000000"/>
                <w:sz w:val="24"/>
                <w:szCs w:val="24"/>
                <w:lang w:val="en-US"/>
              </w:rPr>
              <w:t>HDN</w:t>
            </w:r>
            <w:r w:rsidR="00E93F92" w:rsidRPr="00A36474">
              <w:rPr>
                <w:rFonts w:ascii="Times New Roman" w:hAnsi="Times New Roman" w:cs="Times New Roman"/>
                <w:color w:val="000000"/>
                <w:sz w:val="24"/>
                <w:szCs w:val="24"/>
              </w:rPr>
              <w:t>-7999-2022.</w:t>
            </w:r>
          </w:p>
        </w:tc>
      </w:tr>
    </w:tbl>
    <w:p w14:paraId="0D844834" w14:textId="77777777" w:rsidR="003C70AA" w:rsidRPr="00A36474" w:rsidRDefault="003C70AA">
      <w:pPr>
        <w:rPr>
          <w:rFonts w:ascii="Times New Roman" w:hAnsi="Times New Roman" w:cs="Times New Roman"/>
          <w:sz w:val="24"/>
          <w:szCs w:val="24"/>
          <w:lang w:val="kk-KZ"/>
        </w:rPr>
      </w:pPr>
    </w:p>
    <w:p w14:paraId="2D7320DB" w14:textId="5DE91500" w:rsidR="003D56BC" w:rsidRPr="00A36474" w:rsidRDefault="003D56BC" w:rsidP="003D56BC">
      <w:pPr>
        <w:pStyle w:val="a9"/>
        <w:spacing w:before="0" w:beforeAutospacing="0" w:after="0" w:afterAutospacing="0"/>
        <w:jc w:val="center"/>
      </w:pPr>
      <w:r w:rsidRPr="00A36474">
        <w:rPr>
          <w:noProof/>
          <w:color w:val="000000"/>
          <w:bdr w:val="none" w:sz="0" w:space="0" w:color="auto" w:frame="1"/>
        </w:rPr>
        <w:drawing>
          <wp:inline distT="0" distB="0" distL="0" distR="0" wp14:anchorId="006B3F96" wp14:editId="36825E16">
            <wp:extent cx="5940425" cy="3575050"/>
            <wp:effectExtent l="0" t="0" r="3175" b="6350"/>
            <wp:docPr id="16954753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575050"/>
                    </a:xfrm>
                    <a:prstGeom prst="rect">
                      <a:avLst/>
                    </a:prstGeom>
                    <a:noFill/>
                    <a:ln>
                      <a:noFill/>
                    </a:ln>
                  </pic:spPr>
                </pic:pic>
              </a:graphicData>
            </a:graphic>
          </wp:inline>
        </w:drawing>
      </w:r>
    </w:p>
    <w:p w14:paraId="34C0305A" w14:textId="77777777" w:rsidR="003D56BC" w:rsidRPr="00A36474" w:rsidRDefault="003D56BC" w:rsidP="003D56BC">
      <w:pPr>
        <w:pStyle w:val="a9"/>
        <w:spacing w:before="0" w:beforeAutospacing="0" w:after="0" w:afterAutospacing="0"/>
        <w:jc w:val="center"/>
        <w:rPr>
          <w:lang w:val="en-US"/>
        </w:rPr>
      </w:pPr>
      <w:r w:rsidRPr="00A36474">
        <w:rPr>
          <w:color w:val="000000"/>
          <w:lang w:val="en-US"/>
        </w:rPr>
        <w:t xml:space="preserve">Figure 1 - Schematic differentiation of diverse sulfur forms in coal and possible pathways for coal </w:t>
      </w:r>
      <w:proofErr w:type="spellStart"/>
      <w:r w:rsidRPr="00A36474">
        <w:rPr>
          <w:color w:val="000000"/>
          <w:lang w:val="en-US"/>
        </w:rPr>
        <w:t>biodesulfurization</w:t>
      </w:r>
      <w:proofErr w:type="spellEnd"/>
    </w:p>
    <w:p w14:paraId="2E711BB0" w14:textId="77777777" w:rsidR="003D56BC" w:rsidRPr="00A36474" w:rsidRDefault="003D56BC">
      <w:pPr>
        <w:rPr>
          <w:rFonts w:ascii="Times New Roman" w:hAnsi="Times New Roman" w:cs="Times New Roman"/>
          <w:sz w:val="24"/>
          <w:szCs w:val="24"/>
          <w:lang w:val="kk-KZ"/>
        </w:rPr>
      </w:pPr>
    </w:p>
    <w:p w14:paraId="59B27CAF" w14:textId="30A7E391" w:rsidR="003D56BC" w:rsidRPr="00A36474" w:rsidRDefault="003D56BC" w:rsidP="003D56BC">
      <w:pPr>
        <w:spacing w:after="0" w:line="240" w:lineRule="auto"/>
        <w:jc w:val="both"/>
        <w:rPr>
          <w:rFonts w:ascii="Times New Roman" w:eastAsia="Times New Roman" w:hAnsi="Times New Roman" w:cs="Times New Roman"/>
          <w:sz w:val="24"/>
          <w:szCs w:val="24"/>
          <w:lang w:eastAsia="zh-CN"/>
        </w:rPr>
      </w:pPr>
      <w:r w:rsidRPr="00A36474">
        <w:rPr>
          <w:rFonts w:ascii="Times New Roman" w:eastAsia="Times New Roman" w:hAnsi="Times New Roman" w:cs="Times New Roman"/>
          <w:noProof/>
          <w:color w:val="000000"/>
          <w:sz w:val="24"/>
          <w:szCs w:val="24"/>
          <w:bdr w:val="none" w:sz="0" w:space="0" w:color="auto" w:frame="1"/>
          <w:lang w:eastAsia="zh-CN"/>
        </w:rPr>
        <w:lastRenderedPageBreak/>
        <w:drawing>
          <wp:inline distT="0" distB="0" distL="0" distR="0" wp14:anchorId="00731327" wp14:editId="2F06E4C0">
            <wp:extent cx="5810250" cy="3229642"/>
            <wp:effectExtent l="0" t="0" r="0" b="8890"/>
            <wp:docPr id="1339922419" name="Рисунок 5"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22419" name="Рисунок 5" descr="Изображение выглядит как текст, снимок экрана&#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1108" cy="3230119"/>
                    </a:xfrm>
                    <a:prstGeom prst="rect">
                      <a:avLst/>
                    </a:prstGeom>
                    <a:noFill/>
                    <a:ln>
                      <a:noFill/>
                    </a:ln>
                  </pic:spPr>
                </pic:pic>
              </a:graphicData>
            </a:graphic>
          </wp:inline>
        </w:drawing>
      </w:r>
    </w:p>
    <w:p w14:paraId="2F662449" w14:textId="77777777" w:rsidR="003D56BC" w:rsidRPr="00A36474" w:rsidRDefault="003D56BC" w:rsidP="003D56BC">
      <w:pPr>
        <w:spacing w:after="0" w:line="240" w:lineRule="auto"/>
        <w:rPr>
          <w:rFonts w:ascii="Times New Roman" w:eastAsia="Times New Roman" w:hAnsi="Times New Roman" w:cs="Times New Roman"/>
          <w:sz w:val="24"/>
          <w:szCs w:val="24"/>
          <w:lang w:eastAsia="zh-CN"/>
        </w:rPr>
      </w:pPr>
    </w:p>
    <w:p w14:paraId="7C8ADA3C" w14:textId="77777777" w:rsidR="003D56BC" w:rsidRPr="00A36474" w:rsidRDefault="003D56BC" w:rsidP="003D56BC">
      <w:pPr>
        <w:spacing w:after="0" w:line="240" w:lineRule="auto"/>
        <w:ind w:firstLine="708"/>
        <w:jc w:val="center"/>
        <w:rPr>
          <w:rFonts w:ascii="Times New Roman" w:eastAsia="Times New Roman" w:hAnsi="Times New Roman" w:cs="Times New Roman"/>
          <w:sz w:val="24"/>
          <w:szCs w:val="24"/>
          <w:lang w:val="en-US" w:eastAsia="zh-CN"/>
        </w:rPr>
      </w:pPr>
      <w:r w:rsidRPr="00A36474">
        <w:rPr>
          <w:rFonts w:ascii="Times New Roman" w:eastAsia="Times New Roman" w:hAnsi="Times New Roman" w:cs="Times New Roman"/>
          <w:color w:val="000000"/>
          <w:sz w:val="24"/>
          <w:szCs w:val="24"/>
          <w:lang w:val="en-US" w:eastAsia="zh-CN"/>
        </w:rPr>
        <w:t>Figure 2 - Developing a research hypothesis accompanied by corresponding research inquiries/questions. The research inquiries, in contrast, are examined using a range of methodologies focused on discovery, description, and exploration</w:t>
      </w:r>
    </w:p>
    <w:p w14:paraId="3A1191A3" w14:textId="77777777" w:rsidR="003D56BC" w:rsidRPr="00A36474" w:rsidRDefault="003D56BC">
      <w:pPr>
        <w:rPr>
          <w:rFonts w:ascii="Times New Roman" w:hAnsi="Times New Roman" w:cs="Times New Roman"/>
          <w:sz w:val="24"/>
          <w:szCs w:val="24"/>
          <w:lang w:val="kk-KZ"/>
        </w:rPr>
      </w:pPr>
    </w:p>
    <w:p w14:paraId="6E70B9EF" w14:textId="35C9525C" w:rsidR="003D56BC" w:rsidRPr="00A36474" w:rsidRDefault="003D56BC" w:rsidP="003D56BC">
      <w:pPr>
        <w:spacing w:after="0" w:line="240" w:lineRule="auto"/>
        <w:jc w:val="center"/>
        <w:rPr>
          <w:rFonts w:ascii="Times New Roman" w:eastAsia="Times New Roman" w:hAnsi="Times New Roman" w:cs="Times New Roman"/>
          <w:sz w:val="24"/>
          <w:szCs w:val="24"/>
          <w:lang w:eastAsia="zh-CN"/>
        </w:rPr>
      </w:pPr>
      <w:r w:rsidRPr="00A36474">
        <w:rPr>
          <w:rFonts w:ascii="Times New Roman" w:eastAsia="Times New Roman" w:hAnsi="Times New Roman" w:cs="Times New Roman"/>
          <w:noProof/>
          <w:color w:val="000000"/>
          <w:sz w:val="24"/>
          <w:szCs w:val="24"/>
          <w:bdr w:val="none" w:sz="0" w:space="0" w:color="auto" w:frame="1"/>
          <w:lang w:eastAsia="zh-CN"/>
        </w:rPr>
        <w:drawing>
          <wp:inline distT="0" distB="0" distL="0" distR="0" wp14:anchorId="4EB41AB0" wp14:editId="28570FD3">
            <wp:extent cx="5613400" cy="4427716"/>
            <wp:effectExtent l="0" t="0" r="6350" b="0"/>
            <wp:docPr id="868697801" name="Рисунок 6"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выглядит как текст, снимок экрана, дизайн&#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6306" cy="4430008"/>
                    </a:xfrm>
                    <a:prstGeom prst="rect">
                      <a:avLst/>
                    </a:prstGeom>
                    <a:noFill/>
                    <a:ln>
                      <a:noFill/>
                    </a:ln>
                  </pic:spPr>
                </pic:pic>
              </a:graphicData>
            </a:graphic>
          </wp:inline>
        </w:drawing>
      </w:r>
    </w:p>
    <w:p w14:paraId="759A0A85" w14:textId="77777777" w:rsidR="003D56BC" w:rsidRPr="00A36474" w:rsidRDefault="003D56BC" w:rsidP="003D56BC">
      <w:pPr>
        <w:spacing w:after="0" w:line="240" w:lineRule="auto"/>
        <w:rPr>
          <w:rFonts w:ascii="Times New Roman" w:eastAsia="Times New Roman" w:hAnsi="Times New Roman" w:cs="Times New Roman"/>
          <w:sz w:val="24"/>
          <w:szCs w:val="24"/>
          <w:lang w:eastAsia="zh-CN"/>
        </w:rPr>
      </w:pPr>
    </w:p>
    <w:p w14:paraId="31928488" w14:textId="77777777" w:rsidR="003D56BC" w:rsidRPr="00A36474" w:rsidRDefault="003D56BC" w:rsidP="003D56BC">
      <w:pPr>
        <w:spacing w:after="0" w:line="240" w:lineRule="auto"/>
        <w:ind w:firstLine="720"/>
        <w:jc w:val="center"/>
        <w:rPr>
          <w:rFonts w:ascii="Times New Roman" w:eastAsia="Times New Roman" w:hAnsi="Times New Roman" w:cs="Times New Roman"/>
          <w:sz w:val="24"/>
          <w:szCs w:val="24"/>
          <w:lang w:val="en-US" w:eastAsia="zh-CN"/>
        </w:rPr>
      </w:pPr>
      <w:r w:rsidRPr="00A36474">
        <w:rPr>
          <w:rFonts w:ascii="Times New Roman" w:eastAsia="Times New Roman" w:hAnsi="Times New Roman" w:cs="Times New Roman"/>
          <w:color w:val="000000"/>
          <w:sz w:val="24"/>
          <w:szCs w:val="24"/>
          <w:lang w:val="en-US" w:eastAsia="zh-CN"/>
        </w:rPr>
        <w:t xml:space="preserve">Figure 3 - Research methods/analysis (blue squire) and optimization/improvement strategies (pink squire) in the proposed </w:t>
      </w:r>
      <w:proofErr w:type="spellStart"/>
      <w:r w:rsidRPr="00A36474">
        <w:rPr>
          <w:rFonts w:ascii="Times New Roman" w:eastAsia="Times New Roman" w:hAnsi="Times New Roman" w:cs="Times New Roman"/>
          <w:color w:val="000000"/>
          <w:sz w:val="24"/>
          <w:szCs w:val="24"/>
          <w:lang w:val="en-US" w:eastAsia="zh-CN"/>
        </w:rPr>
        <w:t>biodesulfurization</w:t>
      </w:r>
      <w:proofErr w:type="spellEnd"/>
      <w:r w:rsidRPr="00A36474">
        <w:rPr>
          <w:rFonts w:ascii="Times New Roman" w:eastAsia="Times New Roman" w:hAnsi="Times New Roman" w:cs="Times New Roman"/>
          <w:color w:val="000000"/>
          <w:sz w:val="24"/>
          <w:szCs w:val="24"/>
          <w:lang w:val="en-US" w:eastAsia="zh-CN"/>
        </w:rPr>
        <w:t xml:space="preserve"> system</w:t>
      </w:r>
    </w:p>
    <w:p w14:paraId="408DE386" w14:textId="77777777" w:rsidR="003D56BC" w:rsidRPr="00A36474" w:rsidRDefault="003D56BC">
      <w:pPr>
        <w:rPr>
          <w:rFonts w:ascii="Times New Roman" w:hAnsi="Times New Roman" w:cs="Times New Roman"/>
          <w:sz w:val="24"/>
          <w:szCs w:val="24"/>
          <w:lang w:val="en-US"/>
        </w:rPr>
      </w:pPr>
    </w:p>
    <w:p w14:paraId="1F53D5BC" w14:textId="77777777" w:rsidR="00271FA5" w:rsidRPr="00A36474" w:rsidRDefault="00271FA5">
      <w:pPr>
        <w:rPr>
          <w:rFonts w:ascii="Times New Roman" w:hAnsi="Times New Roman" w:cs="Times New Roman"/>
          <w:sz w:val="24"/>
          <w:szCs w:val="24"/>
          <w:lang w:val="en-US"/>
        </w:rPr>
      </w:pPr>
    </w:p>
    <w:p w14:paraId="733EF171" w14:textId="77777777" w:rsidR="00271FA5" w:rsidRPr="00A36474" w:rsidRDefault="00271FA5">
      <w:pPr>
        <w:rPr>
          <w:rFonts w:ascii="Times New Roman" w:hAnsi="Times New Roman" w:cs="Times New Roman"/>
          <w:sz w:val="24"/>
          <w:szCs w:val="24"/>
          <w:lang w:val="en-US"/>
        </w:rPr>
      </w:pPr>
    </w:p>
    <w:p w14:paraId="2927A29B" w14:textId="77777777" w:rsidR="00271FA5" w:rsidRPr="00A36474" w:rsidRDefault="00271FA5">
      <w:pPr>
        <w:rPr>
          <w:rFonts w:ascii="Times New Roman" w:hAnsi="Times New Roman" w:cs="Times New Roman"/>
          <w:sz w:val="24"/>
          <w:szCs w:val="24"/>
          <w:lang w:val="en-US"/>
        </w:rPr>
      </w:pPr>
    </w:p>
    <w:p w14:paraId="3E2F4F68" w14:textId="77777777" w:rsidR="00271FA5" w:rsidRPr="00A36474" w:rsidRDefault="00271FA5">
      <w:pPr>
        <w:rPr>
          <w:rFonts w:ascii="Times New Roman" w:hAnsi="Times New Roman" w:cs="Times New Roman"/>
          <w:sz w:val="24"/>
          <w:szCs w:val="24"/>
          <w:lang w:val="en-US"/>
        </w:rPr>
      </w:pPr>
    </w:p>
    <w:p w14:paraId="5D2ECDA8" w14:textId="77777777" w:rsidR="00271FA5" w:rsidRPr="00A36474" w:rsidRDefault="00271FA5">
      <w:pPr>
        <w:rPr>
          <w:rFonts w:ascii="Times New Roman" w:hAnsi="Times New Roman" w:cs="Times New Roman"/>
          <w:sz w:val="24"/>
          <w:szCs w:val="24"/>
          <w:lang w:val="en-US"/>
        </w:rPr>
      </w:pPr>
    </w:p>
    <w:p w14:paraId="4B9AAA67" w14:textId="77777777" w:rsidR="00271FA5" w:rsidRPr="00A36474" w:rsidRDefault="00271FA5">
      <w:pPr>
        <w:rPr>
          <w:rFonts w:ascii="Times New Roman" w:hAnsi="Times New Roman" w:cs="Times New Roman"/>
          <w:sz w:val="24"/>
          <w:szCs w:val="24"/>
          <w:lang w:val="en-US"/>
        </w:rPr>
      </w:pPr>
    </w:p>
    <w:p w14:paraId="506D96C8" w14:textId="77777777" w:rsidR="00271FA5" w:rsidRPr="00A36474" w:rsidRDefault="00271FA5" w:rsidP="00271FA5">
      <w:pPr>
        <w:spacing w:after="0" w:line="240" w:lineRule="auto"/>
        <w:rPr>
          <w:rFonts w:ascii="Times New Roman" w:eastAsia="Times New Roman" w:hAnsi="Times New Roman" w:cs="Times New Roman"/>
          <w:sz w:val="24"/>
          <w:szCs w:val="24"/>
          <w:lang w:val="en-US" w:eastAsia="zh-CN"/>
        </w:rPr>
      </w:pPr>
    </w:p>
    <w:p w14:paraId="57EA2645" w14:textId="2B1AEA71" w:rsidR="00271FA5" w:rsidRPr="00A36474" w:rsidRDefault="00271FA5" w:rsidP="00271FA5">
      <w:pPr>
        <w:jc w:val="both"/>
        <w:rPr>
          <w:rFonts w:ascii="Times New Roman" w:hAnsi="Times New Roman" w:cs="Times New Roman"/>
          <w:sz w:val="24"/>
          <w:szCs w:val="24"/>
          <w:lang w:val="en-US"/>
        </w:rPr>
      </w:pPr>
    </w:p>
    <w:sectPr w:rsidR="00271FA5" w:rsidRPr="00A364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32F97" w14:textId="77777777" w:rsidR="00010568" w:rsidRDefault="00010568" w:rsidP="003C70AA">
      <w:pPr>
        <w:spacing w:after="0" w:line="240" w:lineRule="auto"/>
      </w:pPr>
      <w:r>
        <w:separator/>
      </w:r>
    </w:p>
  </w:endnote>
  <w:endnote w:type="continuationSeparator" w:id="0">
    <w:p w14:paraId="2E0F57DF" w14:textId="77777777" w:rsidR="00010568" w:rsidRDefault="00010568" w:rsidP="003C7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E26D9" w14:textId="77777777" w:rsidR="00010568" w:rsidRDefault="00010568" w:rsidP="003C70AA">
      <w:pPr>
        <w:spacing w:after="0" w:line="240" w:lineRule="auto"/>
      </w:pPr>
      <w:r>
        <w:separator/>
      </w:r>
    </w:p>
  </w:footnote>
  <w:footnote w:type="continuationSeparator" w:id="0">
    <w:p w14:paraId="6A2B859D" w14:textId="77777777" w:rsidR="00010568" w:rsidRDefault="00010568" w:rsidP="003C7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C059C"/>
    <w:multiLevelType w:val="multilevel"/>
    <w:tmpl w:val="C7E6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526C"/>
    <w:multiLevelType w:val="multilevel"/>
    <w:tmpl w:val="60C4C2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0136A36"/>
    <w:multiLevelType w:val="hybridMultilevel"/>
    <w:tmpl w:val="F118E4CE"/>
    <w:lvl w:ilvl="0" w:tplc="2744A196">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516DD5"/>
    <w:multiLevelType w:val="multilevel"/>
    <w:tmpl w:val="AD14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252F6E"/>
    <w:multiLevelType w:val="multilevel"/>
    <w:tmpl w:val="B8F2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6312B"/>
    <w:multiLevelType w:val="hybridMultilevel"/>
    <w:tmpl w:val="1A8E0980"/>
    <w:lvl w:ilvl="0" w:tplc="E51CF072">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794102"/>
    <w:multiLevelType w:val="multilevel"/>
    <w:tmpl w:val="53C4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D39FB"/>
    <w:multiLevelType w:val="hybridMultilevel"/>
    <w:tmpl w:val="1B4690C2"/>
    <w:lvl w:ilvl="0" w:tplc="F4C8338E">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63109A"/>
    <w:multiLevelType w:val="hybridMultilevel"/>
    <w:tmpl w:val="4E740718"/>
    <w:lvl w:ilvl="0" w:tplc="14242960">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F26D11"/>
    <w:multiLevelType w:val="hybridMultilevel"/>
    <w:tmpl w:val="F9FE10B4"/>
    <w:lvl w:ilvl="0" w:tplc="45F2E7A2">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C921A8"/>
    <w:multiLevelType w:val="multilevel"/>
    <w:tmpl w:val="07E0582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7630700F"/>
    <w:multiLevelType w:val="multilevel"/>
    <w:tmpl w:val="9FBEC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315962"/>
    <w:multiLevelType w:val="multilevel"/>
    <w:tmpl w:val="A3CA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991743">
    <w:abstractNumId w:val="12"/>
  </w:num>
  <w:num w:numId="2" w16cid:durableId="1285234730">
    <w:abstractNumId w:val="3"/>
  </w:num>
  <w:num w:numId="3" w16cid:durableId="285935288">
    <w:abstractNumId w:val="11"/>
  </w:num>
  <w:num w:numId="4" w16cid:durableId="407655987">
    <w:abstractNumId w:val="6"/>
  </w:num>
  <w:num w:numId="5" w16cid:durableId="728698656">
    <w:abstractNumId w:val="10"/>
  </w:num>
  <w:num w:numId="6" w16cid:durableId="850294703">
    <w:abstractNumId w:val="0"/>
  </w:num>
  <w:num w:numId="7" w16cid:durableId="450829727">
    <w:abstractNumId w:val="1"/>
  </w:num>
  <w:num w:numId="8" w16cid:durableId="1403261076">
    <w:abstractNumId w:val="9"/>
  </w:num>
  <w:num w:numId="9" w16cid:durableId="106236112">
    <w:abstractNumId w:val="5"/>
  </w:num>
  <w:num w:numId="10" w16cid:durableId="2006207326">
    <w:abstractNumId w:val="2"/>
  </w:num>
  <w:num w:numId="11" w16cid:durableId="1528526504">
    <w:abstractNumId w:val="8"/>
  </w:num>
  <w:num w:numId="12" w16cid:durableId="1945140651">
    <w:abstractNumId w:val="7"/>
  </w:num>
  <w:num w:numId="13" w16cid:durableId="2074083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0AA"/>
    <w:rsid w:val="00010568"/>
    <w:rsid w:val="00084F17"/>
    <w:rsid w:val="000D7936"/>
    <w:rsid w:val="00130730"/>
    <w:rsid w:val="00166E67"/>
    <w:rsid w:val="001871B4"/>
    <w:rsid w:val="001926A9"/>
    <w:rsid w:val="0019481B"/>
    <w:rsid w:val="00236631"/>
    <w:rsid w:val="00251FDA"/>
    <w:rsid w:val="00271FA5"/>
    <w:rsid w:val="002D50D2"/>
    <w:rsid w:val="00345461"/>
    <w:rsid w:val="0038258D"/>
    <w:rsid w:val="003C70AA"/>
    <w:rsid w:val="003D56BC"/>
    <w:rsid w:val="004A0498"/>
    <w:rsid w:val="006D071F"/>
    <w:rsid w:val="00702BD0"/>
    <w:rsid w:val="00765989"/>
    <w:rsid w:val="008A2ACB"/>
    <w:rsid w:val="008A527E"/>
    <w:rsid w:val="00983AAE"/>
    <w:rsid w:val="009A05C4"/>
    <w:rsid w:val="00A01227"/>
    <w:rsid w:val="00A23EE7"/>
    <w:rsid w:val="00A36474"/>
    <w:rsid w:val="00A429E7"/>
    <w:rsid w:val="00BA45B4"/>
    <w:rsid w:val="00D645A9"/>
    <w:rsid w:val="00DC77A9"/>
    <w:rsid w:val="00E12180"/>
    <w:rsid w:val="00E93F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0BA91"/>
  <w15:chartTrackingRefBased/>
  <w15:docId w15:val="{0C4A7DFC-803E-4FC2-9FAF-1BDEFD6E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C70A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C70AA"/>
  </w:style>
  <w:style w:type="paragraph" w:styleId="a6">
    <w:name w:val="footer"/>
    <w:basedOn w:val="a"/>
    <w:link w:val="a7"/>
    <w:uiPriority w:val="99"/>
    <w:unhideWhenUsed/>
    <w:rsid w:val="003C70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70AA"/>
  </w:style>
  <w:style w:type="paragraph" w:styleId="a8">
    <w:name w:val="List Paragraph"/>
    <w:basedOn w:val="a"/>
    <w:uiPriority w:val="34"/>
    <w:qFormat/>
    <w:rsid w:val="00A429E7"/>
    <w:pPr>
      <w:ind w:left="720"/>
      <w:contextualSpacing/>
    </w:pPr>
  </w:style>
  <w:style w:type="paragraph" w:styleId="a9">
    <w:name w:val="Normal (Web)"/>
    <w:basedOn w:val="a"/>
    <w:uiPriority w:val="99"/>
    <w:unhideWhenUsed/>
    <w:rsid w:val="0023663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a">
    <w:name w:val="Hyperlink"/>
    <w:basedOn w:val="a0"/>
    <w:uiPriority w:val="99"/>
    <w:semiHidden/>
    <w:unhideWhenUsed/>
    <w:rsid w:val="00236631"/>
    <w:rPr>
      <w:color w:val="0000FF"/>
      <w:u w:val="single"/>
    </w:rPr>
  </w:style>
  <w:style w:type="character" w:customStyle="1" w:styleId="apple-tab-span">
    <w:name w:val="apple-tab-span"/>
    <w:basedOn w:val="a0"/>
    <w:rsid w:val="0019481B"/>
  </w:style>
  <w:style w:type="character" w:customStyle="1" w:styleId="ezkurwreuab5ozgtqnkl">
    <w:name w:val="ezkurwreuab5ozgtqnkl"/>
    <w:basedOn w:val="a0"/>
    <w:rsid w:val="000D7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0913">
      <w:bodyDiv w:val="1"/>
      <w:marLeft w:val="0"/>
      <w:marRight w:val="0"/>
      <w:marTop w:val="0"/>
      <w:marBottom w:val="0"/>
      <w:divBdr>
        <w:top w:val="none" w:sz="0" w:space="0" w:color="auto"/>
        <w:left w:val="none" w:sz="0" w:space="0" w:color="auto"/>
        <w:bottom w:val="none" w:sz="0" w:space="0" w:color="auto"/>
        <w:right w:val="none" w:sz="0" w:space="0" w:color="auto"/>
      </w:divBdr>
    </w:div>
    <w:div w:id="99885874">
      <w:bodyDiv w:val="1"/>
      <w:marLeft w:val="0"/>
      <w:marRight w:val="0"/>
      <w:marTop w:val="0"/>
      <w:marBottom w:val="0"/>
      <w:divBdr>
        <w:top w:val="none" w:sz="0" w:space="0" w:color="auto"/>
        <w:left w:val="none" w:sz="0" w:space="0" w:color="auto"/>
        <w:bottom w:val="none" w:sz="0" w:space="0" w:color="auto"/>
        <w:right w:val="none" w:sz="0" w:space="0" w:color="auto"/>
      </w:divBdr>
    </w:div>
    <w:div w:id="127939922">
      <w:bodyDiv w:val="1"/>
      <w:marLeft w:val="0"/>
      <w:marRight w:val="0"/>
      <w:marTop w:val="0"/>
      <w:marBottom w:val="0"/>
      <w:divBdr>
        <w:top w:val="none" w:sz="0" w:space="0" w:color="auto"/>
        <w:left w:val="none" w:sz="0" w:space="0" w:color="auto"/>
        <w:bottom w:val="none" w:sz="0" w:space="0" w:color="auto"/>
        <w:right w:val="none" w:sz="0" w:space="0" w:color="auto"/>
      </w:divBdr>
    </w:div>
    <w:div w:id="351154408">
      <w:bodyDiv w:val="1"/>
      <w:marLeft w:val="0"/>
      <w:marRight w:val="0"/>
      <w:marTop w:val="0"/>
      <w:marBottom w:val="0"/>
      <w:divBdr>
        <w:top w:val="none" w:sz="0" w:space="0" w:color="auto"/>
        <w:left w:val="none" w:sz="0" w:space="0" w:color="auto"/>
        <w:bottom w:val="none" w:sz="0" w:space="0" w:color="auto"/>
        <w:right w:val="none" w:sz="0" w:space="0" w:color="auto"/>
      </w:divBdr>
    </w:div>
    <w:div w:id="358168868">
      <w:bodyDiv w:val="1"/>
      <w:marLeft w:val="0"/>
      <w:marRight w:val="0"/>
      <w:marTop w:val="0"/>
      <w:marBottom w:val="0"/>
      <w:divBdr>
        <w:top w:val="none" w:sz="0" w:space="0" w:color="auto"/>
        <w:left w:val="none" w:sz="0" w:space="0" w:color="auto"/>
        <w:bottom w:val="none" w:sz="0" w:space="0" w:color="auto"/>
        <w:right w:val="none" w:sz="0" w:space="0" w:color="auto"/>
      </w:divBdr>
    </w:div>
    <w:div w:id="653142269">
      <w:bodyDiv w:val="1"/>
      <w:marLeft w:val="0"/>
      <w:marRight w:val="0"/>
      <w:marTop w:val="0"/>
      <w:marBottom w:val="0"/>
      <w:divBdr>
        <w:top w:val="none" w:sz="0" w:space="0" w:color="auto"/>
        <w:left w:val="none" w:sz="0" w:space="0" w:color="auto"/>
        <w:bottom w:val="none" w:sz="0" w:space="0" w:color="auto"/>
        <w:right w:val="none" w:sz="0" w:space="0" w:color="auto"/>
      </w:divBdr>
    </w:div>
    <w:div w:id="716778759">
      <w:bodyDiv w:val="1"/>
      <w:marLeft w:val="0"/>
      <w:marRight w:val="0"/>
      <w:marTop w:val="0"/>
      <w:marBottom w:val="0"/>
      <w:divBdr>
        <w:top w:val="none" w:sz="0" w:space="0" w:color="auto"/>
        <w:left w:val="none" w:sz="0" w:space="0" w:color="auto"/>
        <w:bottom w:val="none" w:sz="0" w:space="0" w:color="auto"/>
        <w:right w:val="none" w:sz="0" w:space="0" w:color="auto"/>
      </w:divBdr>
    </w:div>
    <w:div w:id="770206440">
      <w:bodyDiv w:val="1"/>
      <w:marLeft w:val="0"/>
      <w:marRight w:val="0"/>
      <w:marTop w:val="0"/>
      <w:marBottom w:val="0"/>
      <w:divBdr>
        <w:top w:val="none" w:sz="0" w:space="0" w:color="auto"/>
        <w:left w:val="none" w:sz="0" w:space="0" w:color="auto"/>
        <w:bottom w:val="none" w:sz="0" w:space="0" w:color="auto"/>
        <w:right w:val="none" w:sz="0" w:space="0" w:color="auto"/>
      </w:divBdr>
    </w:div>
    <w:div w:id="854029222">
      <w:bodyDiv w:val="1"/>
      <w:marLeft w:val="0"/>
      <w:marRight w:val="0"/>
      <w:marTop w:val="0"/>
      <w:marBottom w:val="0"/>
      <w:divBdr>
        <w:top w:val="none" w:sz="0" w:space="0" w:color="auto"/>
        <w:left w:val="none" w:sz="0" w:space="0" w:color="auto"/>
        <w:bottom w:val="none" w:sz="0" w:space="0" w:color="auto"/>
        <w:right w:val="none" w:sz="0" w:space="0" w:color="auto"/>
      </w:divBdr>
    </w:div>
    <w:div w:id="899249660">
      <w:bodyDiv w:val="1"/>
      <w:marLeft w:val="0"/>
      <w:marRight w:val="0"/>
      <w:marTop w:val="0"/>
      <w:marBottom w:val="0"/>
      <w:divBdr>
        <w:top w:val="none" w:sz="0" w:space="0" w:color="auto"/>
        <w:left w:val="none" w:sz="0" w:space="0" w:color="auto"/>
        <w:bottom w:val="none" w:sz="0" w:space="0" w:color="auto"/>
        <w:right w:val="none" w:sz="0" w:space="0" w:color="auto"/>
      </w:divBdr>
    </w:div>
    <w:div w:id="906652688">
      <w:bodyDiv w:val="1"/>
      <w:marLeft w:val="0"/>
      <w:marRight w:val="0"/>
      <w:marTop w:val="0"/>
      <w:marBottom w:val="0"/>
      <w:divBdr>
        <w:top w:val="none" w:sz="0" w:space="0" w:color="auto"/>
        <w:left w:val="none" w:sz="0" w:space="0" w:color="auto"/>
        <w:bottom w:val="none" w:sz="0" w:space="0" w:color="auto"/>
        <w:right w:val="none" w:sz="0" w:space="0" w:color="auto"/>
      </w:divBdr>
    </w:div>
    <w:div w:id="1011570254">
      <w:bodyDiv w:val="1"/>
      <w:marLeft w:val="0"/>
      <w:marRight w:val="0"/>
      <w:marTop w:val="0"/>
      <w:marBottom w:val="0"/>
      <w:divBdr>
        <w:top w:val="none" w:sz="0" w:space="0" w:color="auto"/>
        <w:left w:val="none" w:sz="0" w:space="0" w:color="auto"/>
        <w:bottom w:val="none" w:sz="0" w:space="0" w:color="auto"/>
        <w:right w:val="none" w:sz="0" w:space="0" w:color="auto"/>
      </w:divBdr>
    </w:div>
    <w:div w:id="1014303504">
      <w:bodyDiv w:val="1"/>
      <w:marLeft w:val="0"/>
      <w:marRight w:val="0"/>
      <w:marTop w:val="0"/>
      <w:marBottom w:val="0"/>
      <w:divBdr>
        <w:top w:val="none" w:sz="0" w:space="0" w:color="auto"/>
        <w:left w:val="none" w:sz="0" w:space="0" w:color="auto"/>
        <w:bottom w:val="none" w:sz="0" w:space="0" w:color="auto"/>
        <w:right w:val="none" w:sz="0" w:space="0" w:color="auto"/>
      </w:divBdr>
    </w:div>
    <w:div w:id="1146244115">
      <w:bodyDiv w:val="1"/>
      <w:marLeft w:val="0"/>
      <w:marRight w:val="0"/>
      <w:marTop w:val="0"/>
      <w:marBottom w:val="0"/>
      <w:divBdr>
        <w:top w:val="none" w:sz="0" w:space="0" w:color="auto"/>
        <w:left w:val="none" w:sz="0" w:space="0" w:color="auto"/>
        <w:bottom w:val="none" w:sz="0" w:space="0" w:color="auto"/>
        <w:right w:val="none" w:sz="0" w:space="0" w:color="auto"/>
      </w:divBdr>
    </w:div>
    <w:div w:id="1220828277">
      <w:bodyDiv w:val="1"/>
      <w:marLeft w:val="0"/>
      <w:marRight w:val="0"/>
      <w:marTop w:val="0"/>
      <w:marBottom w:val="0"/>
      <w:divBdr>
        <w:top w:val="none" w:sz="0" w:space="0" w:color="auto"/>
        <w:left w:val="none" w:sz="0" w:space="0" w:color="auto"/>
        <w:bottom w:val="none" w:sz="0" w:space="0" w:color="auto"/>
        <w:right w:val="none" w:sz="0" w:space="0" w:color="auto"/>
      </w:divBdr>
    </w:div>
    <w:div w:id="1222208996">
      <w:bodyDiv w:val="1"/>
      <w:marLeft w:val="0"/>
      <w:marRight w:val="0"/>
      <w:marTop w:val="0"/>
      <w:marBottom w:val="0"/>
      <w:divBdr>
        <w:top w:val="none" w:sz="0" w:space="0" w:color="auto"/>
        <w:left w:val="none" w:sz="0" w:space="0" w:color="auto"/>
        <w:bottom w:val="none" w:sz="0" w:space="0" w:color="auto"/>
        <w:right w:val="none" w:sz="0" w:space="0" w:color="auto"/>
      </w:divBdr>
    </w:div>
    <w:div w:id="1315405352">
      <w:bodyDiv w:val="1"/>
      <w:marLeft w:val="0"/>
      <w:marRight w:val="0"/>
      <w:marTop w:val="0"/>
      <w:marBottom w:val="0"/>
      <w:divBdr>
        <w:top w:val="none" w:sz="0" w:space="0" w:color="auto"/>
        <w:left w:val="none" w:sz="0" w:space="0" w:color="auto"/>
        <w:bottom w:val="none" w:sz="0" w:space="0" w:color="auto"/>
        <w:right w:val="none" w:sz="0" w:space="0" w:color="auto"/>
      </w:divBdr>
    </w:div>
    <w:div w:id="1398897763">
      <w:bodyDiv w:val="1"/>
      <w:marLeft w:val="0"/>
      <w:marRight w:val="0"/>
      <w:marTop w:val="0"/>
      <w:marBottom w:val="0"/>
      <w:divBdr>
        <w:top w:val="none" w:sz="0" w:space="0" w:color="auto"/>
        <w:left w:val="none" w:sz="0" w:space="0" w:color="auto"/>
        <w:bottom w:val="none" w:sz="0" w:space="0" w:color="auto"/>
        <w:right w:val="none" w:sz="0" w:space="0" w:color="auto"/>
      </w:divBdr>
    </w:div>
    <w:div w:id="1447429071">
      <w:bodyDiv w:val="1"/>
      <w:marLeft w:val="0"/>
      <w:marRight w:val="0"/>
      <w:marTop w:val="0"/>
      <w:marBottom w:val="0"/>
      <w:divBdr>
        <w:top w:val="none" w:sz="0" w:space="0" w:color="auto"/>
        <w:left w:val="none" w:sz="0" w:space="0" w:color="auto"/>
        <w:bottom w:val="none" w:sz="0" w:space="0" w:color="auto"/>
        <w:right w:val="none" w:sz="0" w:space="0" w:color="auto"/>
      </w:divBdr>
    </w:div>
    <w:div w:id="1489639276">
      <w:bodyDiv w:val="1"/>
      <w:marLeft w:val="0"/>
      <w:marRight w:val="0"/>
      <w:marTop w:val="0"/>
      <w:marBottom w:val="0"/>
      <w:divBdr>
        <w:top w:val="none" w:sz="0" w:space="0" w:color="auto"/>
        <w:left w:val="none" w:sz="0" w:space="0" w:color="auto"/>
        <w:bottom w:val="none" w:sz="0" w:space="0" w:color="auto"/>
        <w:right w:val="none" w:sz="0" w:space="0" w:color="auto"/>
      </w:divBdr>
    </w:div>
    <w:div w:id="1498420274">
      <w:bodyDiv w:val="1"/>
      <w:marLeft w:val="0"/>
      <w:marRight w:val="0"/>
      <w:marTop w:val="0"/>
      <w:marBottom w:val="0"/>
      <w:divBdr>
        <w:top w:val="none" w:sz="0" w:space="0" w:color="auto"/>
        <w:left w:val="none" w:sz="0" w:space="0" w:color="auto"/>
        <w:bottom w:val="none" w:sz="0" w:space="0" w:color="auto"/>
        <w:right w:val="none" w:sz="0" w:space="0" w:color="auto"/>
      </w:divBdr>
    </w:div>
    <w:div w:id="1552426597">
      <w:bodyDiv w:val="1"/>
      <w:marLeft w:val="0"/>
      <w:marRight w:val="0"/>
      <w:marTop w:val="0"/>
      <w:marBottom w:val="0"/>
      <w:divBdr>
        <w:top w:val="none" w:sz="0" w:space="0" w:color="auto"/>
        <w:left w:val="none" w:sz="0" w:space="0" w:color="auto"/>
        <w:bottom w:val="none" w:sz="0" w:space="0" w:color="auto"/>
        <w:right w:val="none" w:sz="0" w:space="0" w:color="auto"/>
      </w:divBdr>
    </w:div>
    <w:div w:id="1563324378">
      <w:bodyDiv w:val="1"/>
      <w:marLeft w:val="0"/>
      <w:marRight w:val="0"/>
      <w:marTop w:val="0"/>
      <w:marBottom w:val="0"/>
      <w:divBdr>
        <w:top w:val="none" w:sz="0" w:space="0" w:color="auto"/>
        <w:left w:val="none" w:sz="0" w:space="0" w:color="auto"/>
        <w:bottom w:val="none" w:sz="0" w:space="0" w:color="auto"/>
        <w:right w:val="none" w:sz="0" w:space="0" w:color="auto"/>
      </w:divBdr>
    </w:div>
    <w:div w:id="1794204382">
      <w:bodyDiv w:val="1"/>
      <w:marLeft w:val="0"/>
      <w:marRight w:val="0"/>
      <w:marTop w:val="0"/>
      <w:marBottom w:val="0"/>
      <w:divBdr>
        <w:top w:val="none" w:sz="0" w:space="0" w:color="auto"/>
        <w:left w:val="none" w:sz="0" w:space="0" w:color="auto"/>
        <w:bottom w:val="none" w:sz="0" w:space="0" w:color="auto"/>
        <w:right w:val="none" w:sz="0" w:space="0" w:color="auto"/>
      </w:divBdr>
    </w:div>
    <w:div w:id="1819228906">
      <w:bodyDiv w:val="1"/>
      <w:marLeft w:val="0"/>
      <w:marRight w:val="0"/>
      <w:marTop w:val="0"/>
      <w:marBottom w:val="0"/>
      <w:divBdr>
        <w:top w:val="none" w:sz="0" w:space="0" w:color="auto"/>
        <w:left w:val="none" w:sz="0" w:space="0" w:color="auto"/>
        <w:bottom w:val="none" w:sz="0" w:space="0" w:color="auto"/>
        <w:right w:val="none" w:sz="0" w:space="0" w:color="auto"/>
      </w:divBdr>
    </w:div>
    <w:div w:id="209492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pus.com/authid/detail.uri?authorId=56195582800" TargetMode="External"/><Relationship Id="rId13" Type="http://schemas.openxmlformats.org/officeDocument/2006/relationships/image" Target="media/image3.png"/><Relationship Id="rId18" Type="http://schemas.openxmlformats.org/officeDocument/2006/relationships/hyperlink" Target="https://is.ncste.kz/profile/1643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rcid.org/0000-0001-9016-3062" TargetMode="External"/><Relationship Id="rId7" Type="http://schemas.openxmlformats.org/officeDocument/2006/relationships/hyperlink" Target="https://is.ncste.kz/profile/16436" TargetMode="External"/><Relationship Id="rId12" Type="http://schemas.openxmlformats.org/officeDocument/2006/relationships/image" Target="media/image2.jpeg"/><Relationship Id="rId17" Type="http://schemas.openxmlformats.org/officeDocument/2006/relationships/hyperlink" Target="https://orcid.org/0000-0001-9016-306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lons.com/researcher/AAR-2924-2020" TargetMode="External"/><Relationship Id="rId20" Type="http://schemas.openxmlformats.org/officeDocument/2006/relationships/hyperlink" Target="https://publons.com/researcher/AAR-2924-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scopus.com/authid/detail.uri?authorId=56195582800" TargetMode="External"/><Relationship Id="rId23" Type="http://schemas.openxmlformats.org/officeDocument/2006/relationships/image" Target="media/image5.jpeg"/><Relationship Id="rId10" Type="http://schemas.openxmlformats.org/officeDocument/2006/relationships/hyperlink" Target="https://orcid.org/0000-0001-9016-3062" TargetMode="External"/><Relationship Id="rId19" Type="http://schemas.openxmlformats.org/officeDocument/2006/relationships/hyperlink" Target="https://www.scopus.com/authid/detail.uri?authorId=56195582800" TargetMode="External"/><Relationship Id="rId4" Type="http://schemas.openxmlformats.org/officeDocument/2006/relationships/webSettings" Target="webSettings.xml"/><Relationship Id="rId9" Type="http://schemas.openxmlformats.org/officeDocument/2006/relationships/hyperlink" Target="https://publons.com/researcher/AAR-2924-2020" TargetMode="External"/><Relationship Id="rId14" Type="http://schemas.openxmlformats.org/officeDocument/2006/relationships/hyperlink" Target="https://is.ncste.kz/profile/16436"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3271</Words>
  <Characters>18651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Tolkynay Sadykova</dc:creator>
  <cp:keywords/>
  <dc:description/>
  <cp:lastModifiedBy>Куаныш Тастамбек</cp:lastModifiedBy>
  <cp:revision>4</cp:revision>
  <dcterms:created xsi:type="dcterms:W3CDTF">2024-07-12T09:57:00Z</dcterms:created>
  <dcterms:modified xsi:type="dcterms:W3CDTF">2024-07-12T10:00:00Z</dcterms:modified>
</cp:coreProperties>
</file>